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2CC29" w14:textId="49D48DDA" w:rsidR="00E90E49" w:rsidRPr="00FC00CF" w:rsidRDefault="00E90E49" w:rsidP="00E35559">
      <w:pPr>
        <w:pStyle w:val="3GPPHeader"/>
        <w:spacing w:after="60"/>
        <w:rPr>
          <w:sz w:val="32"/>
          <w:szCs w:val="32"/>
          <w:highlight w:val="yellow"/>
          <w:lang w:val="en-US" w:eastAsia="ja-JP"/>
        </w:rPr>
      </w:pPr>
      <w:r w:rsidRPr="00FC00CF">
        <w:rPr>
          <w:lang w:val="en-US"/>
        </w:rPr>
        <w:t>3GPP TSG-RAN WG</w:t>
      </w:r>
      <w:r w:rsidR="00F20F5C" w:rsidRPr="00FC00CF">
        <w:rPr>
          <w:lang w:val="en-US"/>
        </w:rPr>
        <w:t>2</w:t>
      </w:r>
      <w:r w:rsidRPr="00FC00CF">
        <w:rPr>
          <w:lang w:val="en-US"/>
        </w:rPr>
        <w:t xml:space="preserve"> #</w:t>
      </w:r>
      <w:r w:rsidR="00F20F5C" w:rsidRPr="00FC00CF">
        <w:rPr>
          <w:lang w:val="en-US"/>
        </w:rPr>
        <w:t>1</w:t>
      </w:r>
      <w:r w:rsidR="00384919" w:rsidRPr="00FC00CF">
        <w:rPr>
          <w:lang w:val="en-US"/>
        </w:rPr>
        <w:t>3</w:t>
      </w:r>
      <w:r w:rsidR="002A358F" w:rsidRPr="00FC00CF">
        <w:rPr>
          <w:rFonts w:hint="eastAsia"/>
          <w:lang w:val="en-US" w:eastAsia="ja-JP"/>
        </w:rPr>
        <w:t>2</w:t>
      </w:r>
      <w:r w:rsidRPr="00FC00CF">
        <w:rPr>
          <w:lang w:val="en-US"/>
        </w:rPr>
        <w:tab/>
      </w:r>
      <w:proofErr w:type="spellStart"/>
      <w:r w:rsidRPr="00FC00CF">
        <w:rPr>
          <w:sz w:val="32"/>
          <w:szCs w:val="32"/>
          <w:lang w:val="en-US"/>
        </w:rPr>
        <w:t>Tdoc</w:t>
      </w:r>
      <w:proofErr w:type="spellEnd"/>
      <w:r w:rsidRPr="00FC00CF">
        <w:rPr>
          <w:sz w:val="32"/>
          <w:szCs w:val="32"/>
          <w:lang w:val="en-US"/>
        </w:rPr>
        <w:t xml:space="preserve"> </w:t>
      </w:r>
      <w:r w:rsidR="00FC00CF" w:rsidRPr="00FC00CF">
        <w:rPr>
          <w:sz w:val="32"/>
          <w:szCs w:val="32"/>
          <w:lang w:val="en-US"/>
        </w:rPr>
        <w:t>R2-2508968</w:t>
      </w:r>
    </w:p>
    <w:p w14:paraId="3BFF28C0" w14:textId="423DD892" w:rsidR="00E90E49" w:rsidRPr="00384919" w:rsidRDefault="002A358F" w:rsidP="00311702">
      <w:pPr>
        <w:pStyle w:val="3GPPHeader"/>
        <w:rPr>
          <w:lang w:eastAsia="ja-JP"/>
        </w:rPr>
      </w:pPr>
      <w:r>
        <w:rPr>
          <w:rFonts w:hint="eastAsia"/>
          <w:lang w:eastAsia="ja-JP"/>
        </w:rPr>
        <w:t>Dallas</w:t>
      </w:r>
      <w:r w:rsidR="00C268E6" w:rsidRPr="00384919">
        <w:t>,</w:t>
      </w:r>
      <w:r>
        <w:rPr>
          <w:rFonts w:hint="eastAsia"/>
          <w:lang w:eastAsia="ja-JP"/>
        </w:rPr>
        <w:t xml:space="preserve"> USA</w:t>
      </w:r>
      <w:r w:rsidR="00384919">
        <w:t xml:space="preserve">, </w:t>
      </w:r>
      <w:r w:rsidR="002270E9" w:rsidRPr="00384919">
        <w:t>202</w:t>
      </w:r>
      <w:r w:rsidR="00384919">
        <w:t>5</w:t>
      </w:r>
      <w:r w:rsidR="002270E9" w:rsidRPr="00384919">
        <w:t>-</w:t>
      </w:r>
      <w:r w:rsidR="00384919">
        <w:t>1</w:t>
      </w:r>
      <w:r>
        <w:rPr>
          <w:rFonts w:hint="eastAsia"/>
          <w:lang w:eastAsia="ja-JP"/>
        </w:rPr>
        <w:t>1</w:t>
      </w:r>
      <w:r w:rsidR="002270E9" w:rsidRPr="00384919">
        <w:t>-1</w:t>
      </w:r>
      <w:r>
        <w:rPr>
          <w:rFonts w:hint="eastAsia"/>
          <w:lang w:eastAsia="ja-JP"/>
        </w:rPr>
        <w:t>7</w:t>
      </w:r>
      <w:r w:rsidR="002270E9" w:rsidRPr="00384919">
        <w:t xml:space="preserve"> - 202</w:t>
      </w:r>
      <w:r w:rsidR="00384919">
        <w:t>5</w:t>
      </w:r>
      <w:r w:rsidR="002270E9" w:rsidRPr="00384919">
        <w:t>-</w:t>
      </w:r>
      <w:r w:rsidR="00384919">
        <w:t>1</w:t>
      </w:r>
      <w:r>
        <w:rPr>
          <w:rFonts w:hint="eastAsia"/>
          <w:lang w:eastAsia="ja-JP"/>
        </w:rPr>
        <w:t>1</w:t>
      </w:r>
      <w:r w:rsidR="002270E9" w:rsidRPr="00384919">
        <w:t>-</w:t>
      </w:r>
      <w:r>
        <w:rPr>
          <w:rFonts w:hint="eastAsia"/>
          <w:lang w:eastAsia="ja-JP"/>
        </w:rPr>
        <w:t>21</w:t>
      </w:r>
    </w:p>
    <w:p w14:paraId="46CB0EDD" w14:textId="77777777" w:rsidR="00E90E49" w:rsidRPr="00384919" w:rsidRDefault="00E90E49" w:rsidP="00357380">
      <w:pPr>
        <w:pStyle w:val="3GPPHeader"/>
      </w:pPr>
    </w:p>
    <w:p w14:paraId="77060834" w14:textId="740F8FB1" w:rsidR="00E90E49" w:rsidRPr="00384919" w:rsidRDefault="00E90E49" w:rsidP="00311702">
      <w:pPr>
        <w:pStyle w:val="3GPPHeader"/>
        <w:rPr>
          <w:sz w:val="22"/>
          <w:szCs w:val="22"/>
          <w:lang w:eastAsia="ja-JP"/>
        </w:rPr>
      </w:pPr>
      <w:r w:rsidRPr="00384919">
        <w:rPr>
          <w:sz w:val="22"/>
          <w:szCs w:val="22"/>
        </w:rPr>
        <w:t>Agenda Item:</w:t>
      </w:r>
      <w:r w:rsidRPr="00384919">
        <w:rPr>
          <w:sz w:val="22"/>
          <w:szCs w:val="22"/>
        </w:rPr>
        <w:tab/>
      </w:r>
      <w:r w:rsidR="00B524A2">
        <w:rPr>
          <w:rFonts w:hint="eastAsia"/>
          <w:sz w:val="22"/>
          <w:szCs w:val="22"/>
          <w:lang w:eastAsia="ja-JP"/>
        </w:rPr>
        <w:t>10</w:t>
      </w:r>
      <w:r w:rsidR="00061969">
        <w:rPr>
          <w:sz w:val="22"/>
          <w:szCs w:val="22"/>
        </w:rPr>
        <w:t>.</w:t>
      </w:r>
      <w:r w:rsidR="00B524A2">
        <w:rPr>
          <w:rFonts w:hint="eastAsia"/>
          <w:sz w:val="22"/>
          <w:szCs w:val="22"/>
          <w:lang w:eastAsia="ja-JP"/>
        </w:rPr>
        <w:t>2</w:t>
      </w:r>
      <w:r w:rsidR="00C910C6">
        <w:rPr>
          <w:sz w:val="22"/>
          <w:szCs w:val="22"/>
        </w:rPr>
        <w:t>.</w:t>
      </w:r>
      <w:r w:rsidR="00B524A2">
        <w:rPr>
          <w:rFonts w:hint="eastAsia"/>
          <w:sz w:val="22"/>
          <w:szCs w:val="22"/>
          <w:lang w:eastAsia="ja-JP"/>
        </w:rPr>
        <w:t>1</w:t>
      </w:r>
    </w:p>
    <w:p w14:paraId="3D759D84" w14:textId="3311009C"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3F2586" w:rsidRPr="003F2586">
        <w:rPr>
          <w:sz w:val="22"/>
          <w:szCs w:val="22"/>
        </w:rPr>
        <w:t>KDDI Corporation</w:t>
      </w:r>
    </w:p>
    <w:p w14:paraId="642896B6" w14:textId="65E15FB8"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2A358F" w:rsidRPr="002A358F">
        <w:rPr>
          <w:sz w:val="22"/>
          <w:szCs w:val="22"/>
        </w:rPr>
        <w:t>Discussion on IODT problems for 6G UE capability framework</w:t>
      </w:r>
    </w:p>
    <w:p w14:paraId="7298AA8F" w14:textId="1543F3C6" w:rsidR="00E90E49" w:rsidRPr="006B0FAB" w:rsidRDefault="00E90E49" w:rsidP="006B0FAB">
      <w:pPr>
        <w:pStyle w:val="3GPPHeader"/>
        <w:rPr>
          <w:sz w:val="22"/>
          <w:szCs w:val="22"/>
        </w:rPr>
      </w:pPr>
      <w:r w:rsidRPr="00384919">
        <w:rPr>
          <w:sz w:val="22"/>
          <w:szCs w:val="22"/>
        </w:rPr>
        <w:t>Document for:</w:t>
      </w:r>
      <w:r w:rsidRPr="00384919">
        <w:rPr>
          <w:sz w:val="22"/>
          <w:szCs w:val="22"/>
        </w:rPr>
        <w:tab/>
      </w:r>
      <w:r w:rsidRPr="00C910C6">
        <w:rPr>
          <w:sz w:val="22"/>
          <w:szCs w:val="22"/>
        </w:rPr>
        <w:t>Discussion</w:t>
      </w:r>
    </w:p>
    <w:p w14:paraId="65D43339" w14:textId="77777777" w:rsidR="00E90E49" w:rsidRDefault="00230D18" w:rsidP="00CE0424">
      <w:pPr>
        <w:pStyle w:val="1"/>
      </w:pPr>
      <w:r w:rsidRPr="00384919">
        <w:t>1</w:t>
      </w:r>
      <w:r w:rsidRPr="00384919">
        <w:tab/>
      </w:r>
      <w:r w:rsidR="00E90E49" w:rsidRPr="00384919">
        <w:t>Introduction</w:t>
      </w:r>
    </w:p>
    <w:p w14:paraId="6D0AB913" w14:textId="6CDC25FF" w:rsidR="00AB4DF9" w:rsidRDefault="00CB0E02" w:rsidP="00AB4DF9">
      <w:pPr>
        <w:rPr>
          <w:rFonts w:hint="eastAsia"/>
        </w:rPr>
      </w:pPr>
      <w:r>
        <w:t xml:space="preserve">In RAN2 #131-bis, it was agreed that as part of the 6G UE capability framework study, companies </w:t>
      </w:r>
      <w:r>
        <w:rPr>
          <w:rFonts w:hint="eastAsia"/>
        </w:rPr>
        <w:t>can</w:t>
      </w:r>
      <w:r>
        <w:t xml:space="preserve"> focus on practical IODT (Interoperability and Device Testing) problems observed in the field and discuss possible ways to address </w:t>
      </w:r>
      <w:proofErr w:type="gramStart"/>
      <w:r>
        <w:t>them</w:t>
      </w:r>
      <w:r w:rsidR="00840457">
        <w:rPr>
          <w:rFonts w:hint="eastAsia"/>
        </w:rPr>
        <w:t>[</w:t>
      </w:r>
      <w:proofErr w:type="gramEnd"/>
      <w:r w:rsidR="00840457">
        <w:rPr>
          <w:rFonts w:hint="eastAsia"/>
        </w:rPr>
        <w:t>1]</w:t>
      </w:r>
      <w:r>
        <w:t>.</w:t>
      </w:r>
      <w:r>
        <w:rPr>
          <w:rFonts w:hint="eastAsia"/>
        </w:rPr>
        <w:t xml:space="preserve"> </w:t>
      </w:r>
      <w:r>
        <w:t>This contribution presents a practical IODT problem that operators face when deploying new features in commercial networks</w:t>
      </w:r>
      <w:r>
        <w:rPr>
          <w:rFonts w:hint="eastAsia"/>
        </w:rPr>
        <w:t>.</w:t>
      </w:r>
    </w:p>
    <w:p w14:paraId="1ACF41FE" w14:textId="77777777" w:rsidR="00CB0E02" w:rsidRPr="00EA4478" w:rsidRDefault="00CB0E02" w:rsidP="00AB4DF9">
      <w:pPr>
        <w:pStyle w:val="Doc-text2"/>
        <w:pBdr>
          <w:top w:val="single" w:sz="4" w:space="1" w:color="auto"/>
          <w:left w:val="single" w:sz="4" w:space="4" w:color="auto"/>
          <w:bottom w:val="single" w:sz="4" w:space="1" w:color="auto"/>
          <w:right w:val="single" w:sz="4" w:space="4" w:color="auto"/>
        </w:pBdr>
        <w:rPr>
          <w:b/>
          <w:bCs/>
        </w:rPr>
      </w:pPr>
      <w:r w:rsidRPr="00EA4478">
        <w:rPr>
          <w:b/>
          <w:bCs/>
        </w:rPr>
        <w:t>Agreements</w:t>
      </w:r>
      <w:r>
        <w:rPr>
          <w:b/>
          <w:bCs/>
        </w:rPr>
        <w:t xml:space="preserve"> on UE capabilities for next meeting</w:t>
      </w:r>
    </w:p>
    <w:p w14:paraId="1C2372A9" w14:textId="4F6B039D" w:rsidR="00CB0E02" w:rsidRDefault="00CB0E02" w:rsidP="00AB4DF9">
      <w:pPr>
        <w:pStyle w:val="Agreement"/>
        <w:pBdr>
          <w:top w:val="single" w:sz="4" w:space="1" w:color="auto"/>
          <w:left w:val="single" w:sz="4" w:space="4" w:color="auto"/>
          <w:bottom w:val="single" w:sz="4" w:space="1" w:color="auto"/>
          <w:right w:val="single" w:sz="4" w:space="4" w:color="auto"/>
        </w:pBdr>
      </w:pPr>
      <w:r>
        <w:t>For next meeting companies should focus on identifying the critical problems with UE capability framework and how to address them.  Identify what actions to be triggered with other WGs.</w:t>
      </w:r>
    </w:p>
    <w:p w14:paraId="16F27884" w14:textId="577685A9" w:rsidR="00CB0E02" w:rsidRDefault="00CB0E02" w:rsidP="00AB4DF9">
      <w:pPr>
        <w:pStyle w:val="Agreement"/>
        <w:pBdr>
          <w:top w:val="single" w:sz="4" w:space="1" w:color="auto"/>
          <w:left w:val="single" w:sz="4" w:space="4" w:color="auto"/>
          <w:bottom w:val="single" w:sz="4" w:space="1" w:color="auto"/>
          <w:right w:val="single" w:sz="4" w:space="4" w:color="auto"/>
        </w:pBdr>
      </w:pPr>
      <w:r>
        <w:t>Companies can identify use cases to justify dynamic capability change in connected mode and analyse impacts to network side and network behaviour upon reception of updated capabilities.   Understand if there is impact to other WGs.</w:t>
      </w:r>
    </w:p>
    <w:p w14:paraId="4510ECDB" w14:textId="78F2863F" w:rsidR="00CB0E02" w:rsidRPr="00384919" w:rsidRDefault="00CB0E02" w:rsidP="00AB4DF9">
      <w:pPr>
        <w:pStyle w:val="Agreement"/>
        <w:pBdr>
          <w:top w:val="single" w:sz="4" w:space="1" w:color="auto"/>
          <w:left w:val="single" w:sz="4" w:space="4" w:color="auto"/>
          <w:bottom w:val="single" w:sz="4" w:space="1" w:color="auto"/>
          <w:right w:val="single" w:sz="4" w:space="4" w:color="auto"/>
        </w:pBdr>
      </w:pPr>
      <w:r w:rsidRPr="00CB0E02">
        <w:rPr>
          <w:highlight w:val="yellow"/>
        </w:rPr>
        <w:t>Companies can focus on the practical IODT problems in the field.</w:t>
      </w:r>
      <w:r>
        <w:t xml:space="preserve">   Possible ways to address them.</w:t>
      </w:r>
    </w:p>
    <w:p w14:paraId="4A5B1C03" w14:textId="3F127167" w:rsidR="004000E8" w:rsidRDefault="00230D18" w:rsidP="00CE0424">
      <w:pPr>
        <w:pStyle w:val="1"/>
      </w:pPr>
      <w:bookmarkStart w:id="0" w:name="_Ref178064866"/>
      <w:r w:rsidRPr="00384919">
        <w:t>2</w:t>
      </w:r>
      <w:r w:rsidRPr="00384919">
        <w:tab/>
      </w:r>
      <w:r w:rsidR="004000E8" w:rsidRPr="00384919">
        <w:t>Discussion</w:t>
      </w:r>
      <w:bookmarkEnd w:id="0"/>
    </w:p>
    <w:p w14:paraId="6DFF019B" w14:textId="77777777" w:rsidR="000536EC" w:rsidRDefault="000536EC" w:rsidP="000536EC">
      <w:r>
        <w:t xml:space="preserve">We are continuously promoting the commercial introduction of new </w:t>
      </w:r>
      <w:proofErr w:type="spellStart"/>
      <w:r>
        <w:t>gNB</w:t>
      </w:r>
      <w:proofErr w:type="spellEnd"/>
      <w:r>
        <w:t xml:space="preserve"> functions (both standardized and vendor-specific) related to Handover (HO) or Carrier Aggregation (CA) to improve network quality of experience. Some of these new functions require field trials and parameter tuning before full commercial deployment.</w:t>
      </w:r>
    </w:p>
    <w:p w14:paraId="6AED9808" w14:textId="77777777" w:rsidR="000536EC" w:rsidRDefault="000536EC" w:rsidP="000536EC">
      <w:r>
        <w:t xml:space="preserve">However, during field trials or after commercial introduction, we sometimes discover undesirable and unexpected </w:t>
      </w:r>
      <w:proofErr w:type="spellStart"/>
      <w:r>
        <w:t>behavior</w:t>
      </w:r>
      <w:proofErr w:type="spellEnd"/>
      <w:r>
        <w:t xml:space="preserve"> that occurs only on specific UE models and/or specific UE software versions. In the worst-case scenario, this can lead to the UE crashing and service loss.</w:t>
      </w:r>
    </w:p>
    <w:p w14:paraId="37EE6D82" w14:textId="77777777" w:rsidR="000536EC" w:rsidRDefault="000536EC" w:rsidP="000536EC">
      <w:r>
        <w:t xml:space="preserve">In such cases, to avoid customer complaints, the operator must stop the rollout (i.e., roll back) the new function, even if the function provides quality improvements for all other UEs. The operator cannot re-deploy the new feature until the problematic UEs complete a FOTA (Firmware Over </w:t>
      </w:r>
      <w:proofErr w:type="gramStart"/>
      <w:r>
        <w:t>The</w:t>
      </w:r>
      <w:proofErr w:type="gramEnd"/>
      <w:r>
        <w:t xml:space="preserve"> Air) update.</w:t>
      </w:r>
    </w:p>
    <w:p w14:paraId="50EBDEC8" w14:textId="77777777" w:rsidR="000536EC" w:rsidRDefault="000536EC" w:rsidP="000536EC">
      <w:r>
        <w:t>FOTA rollout is very slow as it requires end-user consent and depends on user timing. During this FOTA delay, we cannot deploy the new function, and consequently, other users (without the issue) miss the opportunity for quality improvement.</w:t>
      </w:r>
    </w:p>
    <w:p w14:paraId="150350EF" w14:textId="03CE6E3C" w:rsidR="000536EC" w:rsidRDefault="000536EC" w:rsidP="000536EC">
      <w:r>
        <w:t>Figure 1 illustrates this situation.</w:t>
      </w:r>
    </w:p>
    <w:p w14:paraId="02474C45" w14:textId="77777777" w:rsidR="000536EC" w:rsidRPr="000536EC" w:rsidRDefault="000536EC" w:rsidP="000536EC">
      <w:pPr>
        <w:rPr>
          <w:lang w:val="en-US"/>
        </w:rPr>
      </w:pPr>
      <w:r w:rsidRPr="000536EC">
        <w:rPr>
          <w:lang w:val="en-US"/>
        </w:rPr>
        <w:t>Based on this discussion, we provide the following observations and proposals.</w:t>
      </w:r>
    </w:p>
    <w:p w14:paraId="0445A80B" w14:textId="77777777" w:rsidR="000536EC" w:rsidRPr="00F329D3" w:rsidRDefault="000536EC" w:rsidP="000536EC">
      <w:pPr>
        <w:rPr>
          <w:b/>
          <w:bCs/>
          <w:lang w:val="en-US"/>
        </w:rPr>
      </w:pPr>
      <w:r w:rsidRPr="00F329D3">
        <w:rPr>
          <w:b/>
          <w:bCs/>
          <w:lang w:val="en-US"/>
        </w:rPr>
        <w:t>Observation 1: In commercial environments, problems exist that only occur on specific UE models and specific UE software versions.</w:t>
      </w:r>
    </w:p>
    <w:p w14:paraId="7F4C7195" w14:textId="77777777" w:rsidR="000536EC" w:rsidRPr="00F329D3" w:rsidRDefault="000536EC" w:rsidP="000536EC">
      <w:pPr>
        <w:rPr>
          <w:b/>
          <w:bCs/>
          <w:lang w:val="en-US"/>
        </w:rPr>
      </w:pPr>
      <w:r w:rsidRPr="00F329D3">
        <w:rPr>
          <w:b/>
          <w:bCs/>
          <w:lang w:val="en-US"/>
        </w:rPr>
        <w:t>Observation 2: Due to these specific problems, other users may be deprived of opportunities for quality improvement.</w:t>
      </w:r>
    </w:p>
    <w:p w14:paraId="32AE4BD2" w14:textId="77777777" w:rsidR="000536EC" w:rsidRPr="000536EC" w:rsidRDefault="000536EC" w:rsidP="000536EC">
      <w:pPr>
        <w:rPr>
          <w:lang w:val="en-US"/>
        </w:rPr>
      </w:pPr>
      <w:r w:rsidRPr="000536EC">
        <w:rPr>
          <w:lang w:val="en-US"/>
        </w:rPr>
        <w:lastRenderedPageBreak/>
        <w:t>These problems are significant in 5G and are expected to become more severe in 6G with the introduction of more features and diverse device types. Learning from 5G, 6G should address this issue from the early design phase.</w:t>
      </w:r>
    </w:p>
    <w:p w14:paraId="639F74CE" w14:textId="77777777" w:rsidR="000536EC" w:rsidRPr="00F329D3" w:rsidRDefault="000536EC" w:rsidP="000536EC">
      <w:pPr>
        <w:rPr>
          <w:b/>
          <w:bCs/>
          <w:lang w:val="en-US"/>
        </w:rPr>
      </w:pPr>
      <w:r w:rsidRPr="00F329D3">
        <w:rPr>
          <w:b/>
          <w:bCs/>
          <w:lang w:val="en-US"/>
        </w:rPr>
        <w:t>Proposal 1: 6G should study enabling the network to identify the UE's model and/or software version.</w:t>
      </w:r>
    </w:p>
    <w:p w14:paraId="1789C2D5" w14:textId="59762998" w:rsidR="00662D79" w:rsidRPr="00F329D3" w:rsidRDefault="000536EC" w:rsidP="000536EC">
      <w:pPr>
        <w:rPr>
          <w:b/>
          <w:bCs/>
          <w:lang w:val="en-US"/>
        </w:rPr>
      </w:pPr>
      <w:r w:rsidRPr="00F329D3">
        <w:rPr>
          <w:b/>
          <w:bCs/>
          <w:lang w:val="en-US"/>
        </w:rPr>
        <w:t>Proposal 2: 6G should study enabling the network to control the applicability of a function (i.e., enable/disable) based on the UE's model and/or software version.</w:t>
      </w:r>
    </w:p>
    <w:p w14:paraId="09CAE59F" w14:textId="52110FA9" w:rsidR="00662D79" w:rsidRDefault="00ED0152" w:rsidP="00ED0152">
      <w:pPr>
        <w:jc w:val="center"/>
        <w:rPr>
          <w:lang w:val="en-US"/>
        </w:rPr>
      </w:pPr>
      <w:r>
        <w:rPr>
          <w:noProof/>
          <w:lang w:val="en-US"/>
        </w:rPr>
        <w:drawing>
          <wp:inline distT="0" distB="0" distL="0" distR="0" wp14:anchorId="159769A3" wp14:editId="6F671A54">
            <wp:extent cx="4093835" cy="1819275"/>
            <wp:effectExtent l="0" t="0" r="2540" b="0"/>
            <wp:docPr id="9968613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6947" cy="1825102"/>
                    </a:xfrm>
                    <a:prstGeom prst="rect">
                      <a:avLst/>
                    </a:prstGeom>
                    <a:noFill/>
                    <a:ln>
                      <a:noFill/>
                    </a:ln>
                  </pic:spPr>
                </pic:pic>
              </a:graphicData>
            </a:graphic>
          </wp:inline>
        </w:drawing>
      </w:r>
    </w:p>
    <w:p w14:paraId="08906BD8" w14:textId="59A71801" w:rsidR="00662D79" w:rsidRPr="00662D79" w:rsidRDefault="00662D79" w:rsidP="00ED0152">
      <w:pPr>
        <w:jc w:val="center"/>
        <w:rPr>
          <w:lang w:val="en-US"/>
        </w:rPr>
      </w:pPr>
      <w:r w:rsidRPr="000536EC">
        <w:rPr>
          <w:lang w:val="en-US"/>
        </w:rPr>
        <w:t>Figure 1: Illustration of IODT problem impact on quality improvement</w:t>
      </w:r>
    </w:p>
    <w:p w14:paraId="5BDD268D" w14:textId="528E09F6" w:rsidR="00C01F33" w:rsidRPr="00384919" w:rsidRDefault="001044D2" w:rsidP="00CE0424">
      <w:pPr>
        <w:pStyle w:val="1"/>
      </w:pPr>
      <w:r>
        <w:rPr>
          <w:rFonts w:hint="eastAsia"/>
        </w:rPr>
        <w:t>3</w:t>
      </w:r>
      <w:r w:rsidRPr="00384919">
        <w:tab/>
      </w:r>
      <w:r w:rsidR="00C01F33" w:rsidRPr="00384919">
        <w:t>Conclusion</w:t>
      </w:r>
    </w:p>
    <w:p w14:paraId="3F952C96" w14:textId="7F50058D" w:rsidR="00915663" w:rsidRDefault="008E065E" w:rsidP="006E1C82">
      <w:pPr>
        <w:pStyle w:val="a9"/>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63DCF96F" w14:textId="77777777" w:rsidR="00F329D3" w:rsidRPr="00F329D3" w:rsidRDefault="00F329D3" w:rsidP="00F329D3">
      <w:pPr>
        <w:pStyle w:val="a9"/>
        <w:rPr>
          <w:b/>
          <w:bCs/>
          <w:lang w:eastAsia="ja-JP"/>
        </w:rPr>
      </w:pPr>
      <w:r w:rsidRPr="00F329D3">
        <w:rPr>
          <w:b/>
          <w:bCs/>
          <w:lang w:eastAsia="ja-JP"/>
        </w:rPr>
        <w:t>Observation 1: In commercial environments, problems exist that only occur on specific UE models and specific UE software versions.</w:t>
      </w:r>
    </w:p>
    <w:p w14:paraId="2F5A01A6" w14:textId="77777777" w:rsidR="00F329D3" w:rsidRPr="00F329D3" w:rsidRDefault="00F329D3" w:rsidP="00F329D3">
      <w:pPr>
        <w:pStyle w:val="a9"/>
        <w:rPr>
          <w:b/>
          <w:bCs/>
          <w:lang w:eastAsia="ja-JP"/>
        </w:rPr>
      </w:pPr>
      <w:r w:rsidRPr="00F329D3">
        <w:rPr>
          <w:b/>
          <w:bCs/>
          <w:lang w:eastAsia="ja-JP"/>
        </w:rPr>
        <w:t>Observation 2: Due to these specific problems, other users may be deprived of opportunities for quality improvement.</w:t>
      </w:r>
    </w:p>
    <w:p w14:paraId="2AFE0D7B" w14:textId="77777777" w:rsidR="00F329D3" w:rsidRPr="00F329D3" w:rsidRDefault="00F329D3" w:rsidP="00F329D3">
      <w:pPr>
        <w:pStyle w:val="a9"/>
        <w:rPr>
          <w:b/>
          <w:bCs/>
          <w:lang w:eastAsia="ja-JP"/>
        </w:rPr>
      </w:pPr>
      <w:r w:rsidRPr="00F329D3">
        <w:rPr>
          <w:b/>
          <w:bCs/>
          <w:lang w:eastAsia="ja-JP"/>
        </w:rPr>
        <w:t>Proposal 1: 6G should study enabling the network to identify the UE's model and/or software version.</w:t>
      </w:r>
    </w:p>
    <w:p w14:paraId="56050787" w14:textId="6F57E8CB" w:rsidR="00F329D3" w:rsidRPr="00F329D3" w:rsidRDefault="00F329D3" w:rsidP="00F329D3">
      <w:pPr>
        <w:pStyle w:val="a9"/>
        <w:rPr>
          <w:b/>
          <w:bCs/>
          <w:lang w:eastAsia="ja-JP"/>
        </w:rPr>
      </w:pPr>
      <w:r w:rsidRPr="00F329D3">
        <w:rPr>
          <w:b/>
          <w:bCs/>
          <w:lang w:eastAsia="ja-JP"/>
        </w:rPr>
        <w:t>Proposal 2: 6G should study enabling the network to control the applicability of a function (i.e., enable/disable) based on the UE's model and/or software version.</w:t>
      </w:r>
    </w:p>
    <w:p w14:paraId="13D5BBB2" w14:textId="4649A2F4" w:rsidR="00F507D1" w:rsidRPr="00384919" w:rsidRDefault="001044D2" w:rsidP="00CE0424">
      <w:pPr>
        <w:pStyle w:val="1"/>
      </w:pPr>
      <w:bookmarkStart w:id="1" w:name="_In-sequence_SDU_delivery"/>
      <w:bookmarkEnd w:id="1"/>
      <w:r>
        <w:rPr>
          <w:rFonts w:hint="eastAsia"/>
        </w:rPr>
        <w:t>4</w:t>
      </w:r>
      <w:r w:rsidRPr="00384919">
        <w:tab/>
      </w:r>
      <w:r w:rsidR="00F507D1" w:rsidRPr="00384919">
        <w:t>References</w:t>
      </w:r>
    </w:p>
    <w:p w14:paraId="5FF3EBB3" w14:textId="3FFA8B2B" w:rsidR="003A7EF3" w:rsidRPr="00384919" w:rsidRDefault="00840457" w:rsidP="00CE0424">
      <w:pPr>
        <w:pStyle w:val="Reference"/>
      </w:pPr>
      <w:r w:rsidRPr="00840457">
        <w:t>R2_131bis_ChairNotes_25-10-17_17-00_final</w:t>
      </w:r>
    </w:p>
    <w:sectPr w:rsidR="003A7EF3" w:rsidRPr="0038491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E11EE" w14:textId="77777777" w:rsidR="00F059C4" w:rsidRDefault="00F059C4">
      <w:r>
        <w:separator/>
      </w:r>
    </w:p>
  </w:endnote>
  <w:endnote w:type="continuationSeparator" w:id="0">
    <w:p w14:paraId="3600A05E" w14:textId="77777777" w:rsidR="00F059C4" w:rsidRDefault="00F0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C71EA" w14:textId="77777777" w:rsidR="00F059C4" w:rsidRDefault="00F059C4">
      <w:r>
        <w:separator/>
      </w:r>
    </w:p>
  </w:footnote>
  <w:footnote w:type="continuationSeparator" w:id="0">
    <w:p w14:paraId="6B17606F" w14:textId="77777777" w:rsidR="00F059C4" w:rsidRDefault="00F05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5"/>
  </w:num>
  <w:num w:numId="3" w16cid:durableId="1204171014">
    <w:abstractNumId w:val="11"/>
  </w:num>
  <w:num w:numId="4" w16cid:durableId="70473785">
    <w:abstractNumId w:val="12"/>
  </w:num>
  <w:num w:numId="5" w16cid:durableId="1103380897">
    <w:abstractNumId w:val="8"/>
  </w:num>
  <w:num w:numId="6" w16cid:durableId="1611165240">
    <w:abstractNumId w:val="14"/>
  </w:num>
  <w:num w:numId="7" w16cid:durableId="952244399">
    <w:abstractNumId w:val="18"/>
  </w:num>
  <w:num w:numId="8" w16cid:durableId="15039205">
    <w:abstractNumId w:val="9"/>
  </w:num>
  <w:num w:numId="9" w16cid:durableId="96366418">
    <w:abstractNumId w:val="7"/>
  </w:num>
  <w:num w:numId="10" w16cid:durableId="280495890">
    <w:abstractNumId w:val="2"/>
  </w:num>
  <w:num w:numId="11" w16cid:durableId="738014177">
    <w:abstractNumId w:val="1"/>
  </w:num>
  <w:num w:numId="12" w16cid:durableId="204606325">
    <w:abstractNumId w:val="0"/>
  </w:num>
  <w:num w:numId="13" w16cid:durableId="1256406126">
    <w:abstractNumId w:val="16"/>
  </w:num>
  <w:num w:numId="14" w16cid:durableId="1837722385">
    <w:abstractNumId w:val="17"/>
  </w:num>
  <w:num w:numId="15" w16cid:durableId="1408842436">
    <w:abstractNumId w:val="13"/>
  </w:num>
  <w:num w:numId="16" w16cid:durableId="1810247539">
    <w:abstractNumId w:val="19"/>
  </w:num>
  <w:num w:numId="17" w16cid:durableId="297222312">
    <w:abstractNumId w:val="5"/>
  </w:num>
  <w:num w:numId="18" w16cid:durableId="2145854107">
    <w:abstractNumId w:val="6"/>
  </w:num>
  <w:num w:numId="19" w16cid:durableId="47001001">
    <w:abstractNumId w:val="4"/>
  </w:num>
  <w:num w:numId="20" w16cid:durableId="226965047">
    <w:abstractNumId w:val="22"/>
  </w:num>
  <w:num w:numId="21" w16cid:durableId="685988023">
    <w:abstractNumId w:val="10"/>
  </w:num>
  <w:num w:numId="22" w16cid:durableId="1803225412">
    <w:abstractNumId w:val="20"/>
  </w:num>
  <w:num w:numId="23" w16cid:durableId="176996085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CE0"/>
    <w:rsid w:val="000006E1"/>
    <w:rsid w:val="00002A37"/>
    <w:rsid w:val="0000564C"/>
    <w:rsid w:val="00006446"/>
    <w:rsid w:val="00006896"/>
    <w:rsid w:val="0000752F"/>
    <w:rsid w:val="00007CDC"/>
    <w:rsid w:val="00011B28"/>
    <w:rsid w:val="00015D15"/>
    <w:rsid w:val="0001756B"/>
    <w:rsid w:val="0002564D"/>
    <w:rsid w:val="00025ECA"/>
    <w:rsid w:val="000325B8"/>
    <w:rsid w:val="00034C15"/>
    <w:rsid w:val="00036BA1"/>
    <w:rsid w:val="000422E2"/>
    <w:rsid w:val="00042F22"/>
    <w:rsid w:val="000444EF"/>
    <w:rsid w:val="00052A07"/>
    <w:rsid w:val="00052FB6"/>
    <w:rsid w:val="000534E3"/>
    <w:rsid w:val="000536EC"/>
    <w:rsid w:val="00054BF2"/>
    <w:rsid w:val="0005606A"/>
    <w:rsid w:val="00057117"/>
    <w:rsid w:val="00057C58"/>
    <w:rsid w:val="000616E7"/>
    <w:rsid w:val="00061969"/>
    <w:rsid w:val="0006487E"/>
    <w:rsid w:val="00065E1A"/>
    <w:rsid w:val="00067E63"/>
    <w:rsid w:val="00077E5F"/>
    <w:rsid w:val="0008036A"/>
    <w:rsid w:val="00081AE6"/>
    <w:rsid w:val="000855EB"/>
    <w:rsid w:val="00085B52"/>
    <w:rsid w:val="000866F2"/>
    <w:rsid w:val="0009009F"/>
    <w:rsid w:val="00091557"/>
    <w:rsid w:val="000924C1"/>
    <w:rsid w:val="000924F0"/>
    <w:rsid w:val="00093474"/>
    <w:rsid w:val="00094584"/>
    <w:rsid w:val="0009510F"/>
    <w:rsid w:val="00095E45"/>
    <w:rsid w:val="000A0CCB"/>
    <w:rsid w:val="000A16FD"/>
    <w:rsid w:val="000A1B7B"/>
    <w:rsid w:val="000A377C"/>
    <w:rsid w:val="000A56F2"/>
    <w:rsid w:val="000A6064"/>
    <w:rsid w:val="000B2719"/>
    <w:rsid w:val="000B3A8F"/>
    <w:rsid w:val="000B4AB9"/>
    <w:rsid w:val="000B58C3"/>
    <w:rsid w:val="000B61E9"/>
    <w:rsid w:val="000C13A3"/>
    <w:rsid w:val="000C165A"/>
    <w:rsid w:val="000C2E19"/>
    <w:rsid w:val="000D0D07"/>
    <w:rsid w:val="000D4797"/>
    <w:rsid w:val="000E0527"/>
    <w:rsid w:val="000E1346"/>
    <w:rsid w:val="000E1E92"/>
    <w:rsid w:val="000E5A42"/>
    <w:rsid w:val="000F06D6"/>
    <w:rsid w:val="000F0EB1"/>
    <w:rsid w:val="000F1106"/>
    <w:rsid w:val="000F3BE9"/>
    <w:rsid w:val="000F3F6C"/>
    <w:rsid w:val="000F4CAF"/>
    <w:rsid w:val="000F65E2"/>
    <w:rsid w:val="000F6DF3"/>
    <w:rsid w:val="001005FF"/>
    <w:rsid w:val="001044D2"/>
    <w:rsid w:val="001062FB"/>
    <w:rsid w:val="001063E6"/>
    <w:rsid w:val="00113CF4"/>
    <w:rsid w:val="001153EA"/>
    <w:rsid w:val="00115643"/>
    <w:rsid w:val="00115DF3"/>
    <w:rsid w:val="00116765"/>
    <w:rsid w:val="00120191"/>
    <w:rsid w:val="00120333"/>
    <w:rsid w:val="001219F5"/>
    <w:rsid w:val="00121A20"/>
    <w:rsid w:val="0012240B"/>
    <w:rsid w:val="0012377F"/>
    <w:rsid w:val="00124314"/>
    <w:rsid w:val="0012481F"/>
    <w:rsid w:val="001266CB"/>
    <w:rsid w:val="00126B4A"/>
    <w:rsid w:val="00132FD0"/>
    <w:rsid w:val="0013398B"/>
    <w:rsid w:val="001344C0"/>
    <w:rsid w:val="001346FA"/>
    <w:rsid w:val="00135252"/>
    <w:rsid w:val="001362A2"/>
    <w:rsid w:val="00137AB5"/>
    <w:rsid w:val="00137F0B"/>
    <w:rsid w:val="00144DD2"/>
    <w:rsid w:val="00151E23"/>
    <w:rsid w:val="00151E43"/>
    <w:rsid w:val="001526E0"/>
    <w:rsid w:val="001551B5"/>
    <w:rsid w:val="0015660A"/>
    <w:rsid w:val="00164C97"/>
    <w:rsid w:val="001659C1"/>
    <w:rsid w:val="00166CD7"/>
    <w:rsid w:val="001726FD"/>
    <w:rsid w:val="00173A8E"/>
    <w:rsid w:val="0017502C"/>
    <w:rsid w:val="0017723F"/>
    <w:rsid w:val="0018143F"/>
    <w:rsid w:val="00181FF8"/>
    <w:rsid w:val="00182D7A"/>
    <w:rsid w:val="0019007F"/>
    <w:rsid w:val="0019035A"/>
    <w:rsid w:val="0019059E"/>
    <w:rsid w:val="00190AC1"/>
    <w:rsid w:val="0019341A"/>
    <w:rsid w:val="00197DF9"/>
    <w:rsid w:val="001A03F5"/>
    <w:rsid w:val="001A1987"/>
    <w:rsid w:val="001A2564"/>
    <w:rsid w:val="001A6173"/>
    <w:rsid w:val="001A6CBA"/>
    <w:rsid w:val="001B0D97"/>
    <w:rsid w:val="001B34E3"/>
    <w:rsid w:val="001B5762"/>
    <w:rsid w:val="001B5A5D"/>
    <w:rsid w:val="001B69E2"/>
    <w:rsid w:val="001C1CE5"/>
    <w:rsid w:val="001C1E6A"/>
    <w:rsid w:val="001C3D2A"/>
    <w:rsid w:val="001D01A9"/>
    <w:rsid w:val="001D1373"/>
    <w:rsid w:val="001D44D0"/>
    <w:rsid w:val="001D4D1A"/>
    <w:rsid w:val="001D4DAC"/>
    <w:rsid w:val="001D51BA"/>
    <w:rsid w:val="001D53E7"/>
    <w:rsid w:val="001D6342"/>
    <w:rsid w:val="001D6D53"/>
    <w:rsid w:val="001E4ADD"/>
    <w:rsid w:val="001E58E2"/>
    <w:rsid w:val="001E7AED"/>
    <w:rsid w:val="001F3916"/>
    <w:rsid w:val="001F54C5"/>
    <w:rsid w:val="001F662C"/>
    <w:rsid w:val="001F6E54"/>
    <w:rsid w:val="001F7074"/>
    <w:rsid w:val="00200490"/>
    <w:rsid w:val="00201F3A"/>
    <w:rsid w:val="00203F96"/>
    <w:rsid w:val="002069B2"/>
    <w:rsid w:val="00207FA3"/>
    <w:rsid w:val="00211116"/>
    <w:rsid w:val="0021428A"/>
    <w:rsid w:val="00214DA8"/>
    <w:rsid w:val="00215423"/>
    <w:rsid w:val="002158FA"/>
    <w:rsid w:val="0021597B"/>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3EF9"/>
    <w:rsid w:val="00253FC4"/>
    <w:rsid w:val="00256B5C"/>
    <w:rsid w:val="00257543"/>
    <w:rsid w:val="002617E7"/>
    <w:rsid w:val="00264228"/>
    <w:rsid w:val="00264334"/>
    <w:rsid w:val="0026455B"/>
    <w:rsid w:val="0026473E"/>
    <w:rsid w:val="00266214"/>
    <w:rsid w:val="00267C83"/>
    <w:rsid w:val="00270CCD"/>
    <w:rsid w:val="0027144F"/>
    <w:rsid w:val="00271813"/>
    <w:rsid w:val="00271E45"/>
    <w:rsid w:val="00271F3A"/>
    <w:rsid w:val="00273278"/>
    <w:rsid w:val="002737F4"/>
    <w:rsid w:val="00274F65"/>
    <w:rsid w:val="002805F5"/>
    <w:rsid w:val="00280751"/>
    <w:rsid w:val="00280B19"/>
    <w:rsid w:val="0028280A"/>
    <w:rsid w:val="0028314C"/>
    <w:rsid w:val="00285A0C"/>
    <w:rsid w:val="00286ACD"/>
    <w:rsid w:val="00287838"/>
    <w:rsid w:val="00287E16"/>
    <w:rsid w:val="002907B5"/>
    <w:rsid w:val="00291911"/>
    <w:rsid w:val="00292EB7"/>
    <w:rsid w:val="0029441C"/>
    <w:rsid w:val="00296227"/>
    <w:rsid w:val="00296F44"/>
    <w:rsid w:val="0029777D"/>
    <w:rsid w:val="002A055E"/>
    <w:rsid w:val="002A1D4E"/>
    <w:rsid w:val="002A2869"/>
    <w:rsid w:val="002A358F"/>
    <w:rsid w:val="002B24D6"/>
    <w:rsid w:val="002C41E6"/>
    <w:rsid w:val="002D071A"/>
    <w:rsid w:val="002D34B2"/>
    <w:rsid w:val="002D48B0"/>
    <w:rsid w:val="002D5B37"/>
    <w:rsid w:val="002D7637"/>
    <w:rsid w:val="002E04C9"/>
    <w:rsid w:val="002E070B"/>
    <w:rsid w:val="002E10B5"/>
    <w:rsid w:val="002E17F2"/>
    <w:rsid w:val="002E7CAE"/>
    <w:rsid w:val="002F16AD"/>
    <w:rsid w:val="002F2771"/>
    <w:rsid w:val="002F37A9"/>
    <w:rsid w:val="00301CE6"/>
    <w:rsid w:val="0030256B"/>
    <w:rsid w:val="0030501F"/>
    <w:rsid w:val="00305276"/>
    <w:rsid w:val="00306DB7"/>
    <w:rsid w:val="00307BA1"/>
    <w:rsid w:val="00311702"/>
    <w:rsid w:val="00311E82"/>
    <w:rsid w:val="00313FD6"/>
    <w:rsid w:val="003143BD"/>
    <w:rsid w:val="00315363"/>
    <w:rsid w:val="003203ED"/>
    <w:rsid w:val="0032285A"/>
    <w:rsid w:val="00322BAB"/>
    <w:rsid w:val="00322C9F"/>
    <w:rsid w:val="00324D23"/>
    <w:rsid w:val="00327CEC"/>
    <w:rsid w:val="00331751"/>
    <w:rsid w:val="0033292F"/>
    <w:rsid w:val="00334579"/>
    <w:rsid w:val="00335858"/>
    <w:rsid w:val="00336BDA"/>
    <w:rsid w:val="00341D6E"/>
    <w:rsid w:val="00342BD7"/>
    <w:rsid w:val="00342D35"/>
    <w:rsid w:val="0034371D"/>
    <w:rsid w:val="003443B6"/>
    <w:rsid w:val="00346DB5"/>
    <w:rsid w:val="003477B1"/>
    <w:rsid w:val="00351B02"/>
    <w:rsid w:val="00352482"/>
    <w:rsid w:val="00357380"/>
    <w:rsid w:val="00357AE7"/>
    <w:rsid w:val="003602D9"/>
    <w:rsid w:val="003604CE"/>
    <w:rsid w:val="003605F5"/>
    <w:rsid w:val="00363616"/>
    <w:rsid w:val="00366887"/>
    <w:rsid w:val="00370E47"/>
    <w:rsid w:val="0037118B"/>
    <w:rsid w:val="003742AC"/>
    <w:rsid w:val="00377CE1"/>
    <w:rsid w:val="00384919"/>
    <w:rsid w:val="00385BF0"/>
    <w:rsid w:val="003937AB"/>
    <w:rsid w:val="003939FF"/>
    <w:rsid w:val="003A2223"/>
    <w:rsid w:val="003A2A0F"/>
    <w:rsid w:val="003A3B9F"/>
    <w:rsid w:val="003A45A1"/>
    <w:rsid w:val="003A5B0A"/>
    <w:rsid w:val="003A6BAC"/>
    <w:rsid w:val="003A70A4"/>
    <w:rsid w:val="003A7EF3"/>
    <w:rsid w:val="003B09B1"/>
    <w:rsid w:val="003B159C"/>
    <w:rsid w:val="003B369F"/>
    <w:rsid w:val="003B36A3"/>
    <w:rsid w:val="003B3D42"/>
    <w:rsid w:val="003B64BB"/>
    <w:rsid w:val="003B7FE5"/>
    <w:rsid w:val="003C11C8"/>
    <w:rsid w:val="003C2702"/>
    <w:rsid w:val="003C2F15"/>
    <w:rsid w:val="003C4223"/>
    <w:rsid w:val="003C7806"/>
    <w:rsid w:val="003D109F"/>
    <w:rsid w:val="003D2478"/>
    <w:rsid w:val="003D3991"/>
    <w:rsid w:val="003D3C45"/>
    <w:rsid w:val="003D5B1F"/>
    <w:rsid w:val="003D77A8"/>
    <w:rsid w:val="003E15FA"/>
    <w:rsid w:val="003E55E4"/>
    <w:rsid w:val="003E74E3"/>
    <w:rsid w:val="003F01DA"/>
    <w:rsid w:val="003F05C7"/>
    <w:rsid w:val="003F0B22"/>
    <w:rsid w:val="003F2586"/>
    <w:rsid w:val="003F2CD4"/>
    <w:rsid w:val="003F5D2E"/>
    <w:rsid w:val="003F6BBE"/>
    <w:rsid w:val="004000E8"/>
    <w:rsid w:val="00402E2B"/>
    <w:rsid w:val="0040512B"/>
    <w:rsid w:val="00405CA5"/>
    <w:rsid w:val="00407CD3"/>
    <w:rsid w:val="00410134"/>
    <w:rsid w:val="00410B72"/>
    <w:rsid w:val="00410F18"/>
    <w:rsid w:val="0041263E"/>
    <w:rsid w:val="004136BC"/>
    <w:rsid w:val="00413AAC"/>
    <w:rsid w:val="00413E92"/>
    <w:rsid w:val="00421105"/>
    <w:rsid w:val="00421668"/>
    <w:rsid w:val="00422AA4"/>
    <w:rsid w:val="004242F4"/>
    <w:rsid w:val="004243DC"/>
    <w:rsid w:val="00427248"/>
    <w:rsid w:val="004364B2"/>
    <w:rsid w:val="00437447"/>
    <w:rsid w:val="00441A92"/>
    <w:rsid w:val="004431DC"/>
    <w:rsid w:val="00444F56"/>
    <w:rsid w:val="00446488"/>
    <w:rsid w:val="004517AA"/>
    <w:rsid w:val="00452CAC"/>
    <w:rsid w:val="004545FD"/>
    <w:rsid w:val="00454E95"/>
    <w:rsid w:val="00455A3E"/>
    <w:rsid w:val="00457565"/>
    <w:rsid w:val="00457B71"/>
    <w:rsid w:val="00460D52"/>
    <w:rsid w:val="004611C4"/>
    <w:rsid w:val="004669E2"/>
    <w:rsid w:val="00470C31"/>
    <w:rsid w:val="00471DE0"/>
    <w:rsid w:val="004734D0"/>
    <w:rsid w:val="0047362D"/>
    <w:rsid w:val="004749D6"/>
    <w:rsid w:val="0047556B"/>
    <w:rsid w:val="0047699D"/>
    <w:rsid w:val="00477768"/>
    <w:rsid w:val="0048608A"/>
    <w:rsid w:val="00487500"/>
    <w:rsid w:val="00492BC5"/>
    <w:rsid w:val="004964F1"/>
    <w:rsid w:val="004A16BC"/>
    <w:rsid w:val="004A2B94"/>
    <w:rsid w:val="004A482B"/>
    <w:rsid w:val="004B1555"/>
    <w:rsid w:val="004B60F2"/>
    <w:rsid w:val="004B6F6A"/>
    <w:rsid w:val="004B7C0C"/>
    <w:rsid w:val="004C0CE4"/>
    <w:rsid w:val="004C1D23"/>
    <w:rsid w:val="004C1FA5"/>
    <w:rsid w:val="004C3898"/>
    <w:rsid w:val="004C6218"/>
    <w:rsid w:val="004C6601"/>
    <w:rsid w:val="004D1AD3"/>
    <w:rsid w:val="004D36B1"/>
    <w:rsid w:val="004D6646"/>
    <w:rsid w:val="004D7EBD"/>
    <w:rsid w:val="004E0C6A"/>
    <w:rsid w:val="004E2680"/>
    <w:rsid w:val="004E28F9"/>
    <w:rsid w:val="004E31BA"/>
    <w:rsid w:val="004E462E"/>
    <w:rsid w:val="004E56DC"/>
    <w:rsid w:val="004E76F4"/>
    <w:rsid w:val="004F0B4E"/>
    <w:rsid w:val="004F0B6C"/>
    <w:rsid w:val="004F2078"/>
    <w:rsid w:val="004F4DA3"/>
    <w:rsid w:val="005041B6"/>
    <w:rsid w:val="00506557"/>
    <w:rsid w:val="0050677A"/>
    <w:rsid w:val="005108D8"/>
    <w:rsid w:val="00511554"/>
    <w:rsid w:val="005116F9"/>
    <w:rsid w:val="005153A7"/>
    <w:rsid w:val="00517857"/>
    <w:rsid w:val="005219CF"/>
    <w:rsid w:val="00521A0A"/>
    <w:rsid w:val="00522EE9"/>
    <w:rsid w:val="00526689"/>
    <w:rsid w:val="00534B59"/>
    <w:rsid w:val="00536759"/>
    <w:rsid w:val="00537C62"/>
    <w:rsid w:val="00541CF6"/>
    <w:rsid w:val="0054626D"/>
    <w:rsid w:val="00546970"/>
    <w:rsid w:val="00554E19"/>
    <w:rsid w:val="00555BB9"/>
    <w:rsid w:val="0056121F"/>
    <w:rsid w:val="00567D4A"/>
    <w:rsid w:val="00572505"/>
    <w:rsid w:val="0057642C"/>
    <w:rsid w:val="00582809"/>
    <w:rsid w:val="0058798C"/>
    <w:rsid w:val="005900FA"/>
    <w:rsid w:val="005924AB"/>
    <w:rsid w:val="005935A4"/>
    <w:rsid w:val="005948C2"/>
    <w:rsid w:val="005953BB"/>
    <w:rsid w:val="00595DCA"/>
    <w:rsid w:val="00596892"/>
    <w:rsid w:val="0059779B"/>
    <w:rsid w:val="005A209A"/>
    <w:rsid w:val="005A25C1"/>
    <w:rsid w:val="005A5FBA"/>
    <w:rsid w:val="005A662D"/>
    <w:rsid w:val="005A78B8"/>
    <w:rsid w:val="005B1409"/>
    <w:rsid w:val="005B1E52"/>
    <w:rsid w:val="005B35D7"/>
    <w:rsid w:val="005B392A"/>
    <w:rsid w:val="005B3AA3"/>
    <w:rsid w:val="005B6DCB"/>
    <w:rsid w:val="005B6F83"/>
    <w:rsid w:val="005C2176"/>
    <w:rsid w:val="005C4EAD"/>
    <w:rsid w:val="005C74FB"/>
    <w:rsid w:val="005D1602"/>
    <w:rsid w:val="005D5C8B"/>
    <w:rsid w:val="005E385F"/>
    <w:rsid w:val="005E5B81"/>
    <w:rsid w:val="005E6AB0"/>
    <w:rsid w:val="005F2476"/>
    <w:rsid w:val="005F2CB1"/>
    <w:rsid w:val="005F3025"/>
    <w:rsid w:val="005F618C"/>
    <w:rsid w:val="005F70BD"/>
    <w:rsid w:val="0060283C"/>
    <w:rsid w:val="00604F14"/>
    <w:rsid w:val="00611B83"/>
    <w:rsid w:val="00613257"/>
    <w:rsid w:val="00613814"/>
    <w:rsid w:val="00613886"/>
    <w:rsid w:val="00617A3F"/>
    <w:rsid w:val="00620A71"/>
    <w:rsid w:val="00620D80"/>
    <w:rsid w:val="006234A6"/>
    <w:rsid w:val="0062559C"/>
    <w:rsid w:val="006256A6"/>
    <w:rsid w:val="00630001"/>
    <w:rsid w:val="006311B3"/>
    <w:rsid w:val="00631B72"/>
    <w:rsid w:val="0063284C"/>
    <w:rsid w:val="00636398"/>
    <w:rsid w:val="006368D3"/>
    <w:rsid w:val="006377EC"/>
    <w:rsid w:val="0064151F"/>
    <w:rsid w:val="00641533"/>
    <w:rsid w:val="0064208D"/>
    <w:rsid w:val="00643475"/>
    <w:rsid w:val="0064396A"/>
    <w:rsid w:val="00645540"/>
    <w:rsid w:val="0064624E"/>
    <w:rsid w:val="00650AB9"/>
    <w:rsid w:val="00650B60"/>
    <w:rsid w:val="00650D71"/>
    <w:rsid w:val="006541C3"/>
    <w:rsid w:val="00655733"/>
    <w:rsid w:val="00655ACD"/>
    <w:rsid w:val="00656A92"/>
    <w:rsid w:val="00656DDE"/>
    <w:rsid w:val="0066011D"/>
    <w:rsid w:val="006607C0"/>
    <w:rsid w:val="006613A6"/>
    <w:rsid w:val="006627A2"/>
    <w:rsid w:val="00662D79"/>
    <w:rsid w:val="006634E6"/>
    <w:rsid w:val="006655EE"/>
    <w:rsid w:val="00666A28"/>
    <w:rsid w:val="00667EE7"/>
    <w:rsid w:val="006704FB"/>
    <w:rsid w:val="00670922"/>
    <w:rsid w:val="00670BE1"/>
    <w:rsid w:val="0067218F"/>
    <w:rsid w:val="006741F2"/>
    <w:rsid w:val="00674CC3"/>
    <w:rsid w:val="00675C72"/>
    <w:rsid w:val="006771F9"/>
    <w:rsid w:val="006776D7"/>
    <w:rsid w:val="00680A31"/>
    <w:rsid w:val="00680B56"/>
    <w:rsid w:val="00681003"/>
    <w:rsid w:val="006817C9"/>
    <w:rsid w:val="00683ECE"/>
    <w:rsid w:val="00695FC2"/>
    <w:rsid w:val="00696949"/>
    <w:rsid w:val="00697052"/>
    <w:rsid w:val="006A46FB"/>
    <w:rsid w:val="006A5E28"/>
    <w:rsid w:val="006A697B"/>
    <w:rsid w:val="006A7AFF"/>
    <w:rsid w:val="006B0EA5"/>
    <w:rsid w:val="006B0FAB"/>
    <w:rsid w:val="006B1816"/>
    <w:rsid w:val="006B2099"/>
    <w:rsid w:val="006B287C"/>
    <w:rsid w:val="006B50CF"/>
    <w:rsid w:val="006B57D5"/>
    <w:rsid w:val="006C03B8"/>
    <w:rsid w:val="006C0778"/>
    <w:rsid w:val="006C3E13"/>
    <w:rsid w:val="006C5EC9"/>
    <w:rsid w:val="006C6059"/>
    <w:rsid w:val="006C6193"/>
    <w:rsid w:val="006C7522"/>
    <w:rsid w:val="006D072C"/>
    <w:rsid w:val="006D5A43"/>
    <w:rsid w:val="006D6F08"/>
    <w:rsid w:val="006E062C"/>
    <w:rsid w:val="006E143A"/>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903"/>
    <w:rsid w:val="007257D0"/>
    <w:rsid w:val="00726EA6"/>
    <w:rsid w:val="00727208"/>
    <w:rsid w:val="00727680"/>
    <w:rsid w:val="007348B1"/>
    <w:rsid w:val="00735346"/>
    <w:rsid w:val="007362A6"/>
    <w:rsid w:val="00736D7D"/>
    <w:rsid w:val="00740E58"/>
    <w:rsid w:val="007445A0"/>
    <w:rsid w:val="0074524B"/>
    <w:rsid w:val="00747D8B"/>
    <w:rsid w:val="00751228"/>
    <w:rsid w:val="00754D70"/>
    <w:rsid w:val="00756936"/>
    <w:rsid w:val="007571E1"/>
    <w:rsid w:val="00757A16"/>
    <w:rsid w:val="007604B2"/>
    <w:rsid w:val="00764011"/>
    <w:rsid w:val="00765281"/>
    <w:rsid w:val="0076618F"/>
    <w:rsid w:val="00766BAD"/>
    <w:rsid w:val="00766C44"/>
    <w:rsid w:val="007729A2"/>
    <w:rsid w:val="007755F2"/>
    <w:rsid w:val="00776971"/>
    <w:rsid w:val="00780A80"/>
    <w:rsid w:val="0078177E"/>
    <w:rsid w:val="0078304C"/>
    <w:rsid w:val="00783673"/>
    <w:rsid w:val="0078533C"/>
    <w:rsid w:val="00785490"/>
    <w:rsid w:val="00790EDA"/>
    <w:rsid w:val="00791415"/>
    <w:rsid w:val="007925EA"/>
    <w:rsid w:val="00793CD8"/>
    <w:rsid w:val="00795C92"/>
    <w:rsid w:val="00795FF5"/>
    <w:rsid w:val="00796231"/>
    <w:rsid w:val="007A1CB3"/>
    <w:rsid w:val="007A306F"/>
    <w:rsid w:val="007A3272"/>
    <w:rsid w:val="007A43A6"/>
    <w:rsid w:val="007A58A6"/>
    <w:rsid w:val="007B3D2D"/>
    <w:rsid w:val="007B401A"/>
    <w:rsid w:val="007B50AE"/>
    <w:rsid w:val="007B51DF"/>
    <w:rsid w:val="007B7FAC"/>
    <w:rsid w:val="007C05DD"/>
    <w:rsid w:val="007C3D18"/>
    <w:rsid w:val="007C569D"/>
    <w:rsid w:val="007C60BF"/>
    <w:rsid w:val="007C6A07"/>
    <w:rsid w:val="007C75A1"/>
    <w:rsid w:val="007C77A5"/>
    <w:rsid w:val="007D04E5"/>
    <w:rsid w:val="007D0818"/>
    <w:rsid w:val="007D0E13"/>
    <w:rsid w:val="007D1238"/>
    <w:rsid w:val="007D1607"/>
    <w:rsid w:val="007D1EDF"/>
    <w:rsid w:val="007D5901"/>
    <w:rsid w:val="007D7526"/>
    <w:rsid w:val="007E11C9"/>
    <w:rsid w:val="007E4610"/>
    <w:rsid w:val="007E4715"/>
    <w:rsid w:val="007E505B"/>
    <w:rsid w:val="007E6DA2"/>
    <w:rsid w:val="007E7091"/>
    <w:rsid w:val="007E73E6"/>
    <w:rsid w:val="007F2965"/>
    <w:rsid w:val="007F5EA3"/>
    <w:rsid w:val="00801C0C"/>
    <w:rsid w:val="00803FAE"/>
    <w:rsid w:val="0080605F"/>
    <w:rsid w:val="00807786"/>
    <w:rsid w:val="00810077"/>
    <w:rsid w:val="00811E28"/>
    <w:rsid w:val="00811FCB"/>
    <w:rsid w:val="008158D6"/>
    <w:rsid w:val="00817196"/>
    <w:rsid w:val="0082120C"/>
    <w:rsid w:val="00823092"/>
    <w:rsid w:val="008235DB"/>
    <w:rsid w:val="008246AE"/>
    <w:rsid w:val="00824AB4"/>
    <w:rsid w:val="00825C42"/>
    <w:rsid w:val="00825D25"/>
    <w:rsid w:val="00827D6F"/>
    <w:rsid w:val="00836C13"/>
    <w:rsid w:val="008376AC"/>
    <w:rsid w:val="00837E4F"/>
    <w:rsid w:val="00840457"/>
    <w:rsid w:val="00841C26"/>
    <w:rsid w:val="00844090"/>
    <w:rsid w:val="008442B0"/>
    <w:rsid w:val="008444E8"/>
    <w:rsid w:val="00844E80"/>
    <w:rsid w:val="00846FE7"/>
    <w:rsid w:val="0085051F"/>
    <w:rsid w:val="00853FF5"/>
    <w:rsid w:val="008552BC"/>
    <w:rsid w:val="00856911"/>
    <w:rsid w:val="00861224"/>
    <w:rsid w:val="00867778"/>
    <w:rsid w:val="008677FD"/>
    <w:rsid w:val="008706D4"/>
    <w:rsid w:val="00870F8A"/>
    <w:rsid w:val="008719A4"/>
    <w:rsid w:val="00871D23"/>
    <w:rsid w:val="0087269C"/>
    <w:rsid w:val="00873359"/>
    <w:rsid w:val="00874312"/>
    <w:rsid w:val="0087437C"/>
    <w:rsid w:val="00875CD7"/>
    <w:rsid w:val="00875EA6"/>
    <w:rsid w:val="00876B4D"/>
    <w:rsid w:val="00877F18"/>
    <w:rsid w:val="008874B2"/>
    <w:rsid w:val="008941E3"/>
    <w:rsid w:val="00894A88"/>
    <w:rsid w:val="00895386"/>
    <w:rsid w:val="008A21FF"/>
    <w:rsid w:val="008A2530"/>
    <w:rsid w:val="008A2CE2"/>
    <w:rsid w:val="008A30AC"/>
    <w:rsid w:val="008A44B8"/>
    <w:rsid w:val="008A51A8"/>
    <w:rsid w:val="008A54C7"/>
    <w:rsid w:val="008A6E1E"/>
    <w:rsid w:val="008A77D8"/>
    <w:rsid w:val="008B0483"/>
    <w:rsid w:val="008B120C"/>
    <w:rsid w:val="008B51A0"/>
    <w:rsid w:val="008B592A"/>
    <w:rsid w:val="008B7B5C"/>
    <w:rsid w:val="008C0C99"/>
    <w:rsid w:val="008C2017"/>
    <w:rsid w:val="008C4958"/>
    <w:rsid w:val="008C4B45"/>
    <w:rsid w:val="008C4BAA"/>
    <w:rsid w:val="008C6AE8"/>
    <w:rsid w:val="008C7573"/>
    <w:rsid w:val="008D00A5"/>
    <w:rsid w:val="008D0539"/>
    <w:rsid w:val="008D1DAE"/>
    <w:rsid w:val="008D34F1"/>
    <w:rsid w:val="008D39D8"/>
    <w:rsid w:val="008D5118"/>
    <w:rsid w:val="008D6D1A"/>
    <w:rsid w:val="008E065E"/>
    <w:rsid w:val="008E0927"/>
    <w:rsid w:val="008E1909"/>
    <w:rsid w:val="008E203C"/>
    <w:rsid w:val="008E2378"/>
    <w:rsid w:val="008F0011"/>
    <w:rsid w:val="008F0573"/>
    <w:rsid w:val="008F0F53"/>
    <w:rsid w:val="008F1EAB"/>
    <w:rsid w:val="008F33DC"/>
    <w:rsid w:val="008F477F"/>
    <w:rsid w:val="008F65BA"/>
    <w:rsid w:val="00902350"/>
    <w:rsid w:val="0090336B"/>
    <w:rsid w:val="009053AA"/>
    <w:rsid w:val="00906939"/>
    <w:rsid w:val="00910B7D"/>
    <w:rsid w:val="00911DFB"/>
    <w:rsid w:val="00912F15"/>
    <w:rsid w:val="009139D9"/>
    <w:rsid w:val="00914AD8"/>
    <w:rsid w:val="00915663"/>
    <w:rsid w:val="00916079"/>
    <w:rsid w:val="00917CE9"/>
    <w:rsid w:val="00920BF2"/>
    <w:rsid w:val="00922010"/>
    <w:rsid w:val="00926007"/>
    <w:rsid w:val="00931BD9"/>
    <w:rsid w:val="00934EBB"/>
    <w:rsid w:val="009368F3"/>
    <w:rsid w:val="00937106"/>
    <w:rsid w:val="00937C1A"/>
    <w:rsid w:val="00941636"/>
    <w:rsid w:val="00942DAB"/>
    <w:rsid w:val="00943454"/>
    <w:rsid w:val="00943742"/>
    <w:rsid w:val="00945C05"/>
    <w:rsid w:val="00946945"/>
    <w:rsid w:val="00947713"/>
    <w:rsid w:val="009501F9"/>
    <w:rsid w:val="00950DE7"/>
    <w:rsid w:val="00952F33"/>
    <w:rsid w:val="00953920"/>
    <w:rsid w:val="00953D47"/>
    <w:rsid w:val="0095681E"/>
    <w:rsid w:val="009572D4"/>
    <w:rsid w:val="00961921"/>
    <w:rsid w:val="0096430A"/>
    <w:rsid w:val="0096554B"/>
    <w:rsid w:val="0096584A"/>
    <w:rsid w:val="00971F08"/>
    <w:rsid w:val="0097289F"/>
    <w:rsid w:val="00973887"/>
    <w:rsid w:val="0097603D"/>
    <w:rsid w:val="00976949"/>
    <w:rsid w:val="00977650"/>
    <w:rsid w:val="00980477"/>
    <w:rsid w:val="00981D40"/>
    <w:rsid w:val="00984FE5"/>
    <w:rsid w:val="00985080"/>
    <w:rsid w:val="00985253"/>
    <w:rsid w:val="009853B3"/>
    <w:rsid w:val="0098708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D5E"/>
    <w:rsid w:val="009B78D9"/>
    <w:rsid w:val="009B7E87"/>
    <w:rsid w:val="009C0169"/>
    <w:rsid w:val="009C0807"/>
    <w:rsid w:val="009C403E"/>
    <w:rsid w:val="009C43F8"/>
    <w:rsid w:val="009D4FF0"/>
    <w:rsid w:val="009D703C"/>
    <w:rsid w:val="009D718F"/>
    <w:rsid w:val="009E068F"/>
    <w:rsid w:val="009E06F6"/>
    <w:rsid w:val="009E14E0"/>
    <w:rsid w:val="009E35DB"/>
    <w:rsid w:val="009E47A3"/>
    <w:rsid w:val="009E7603"/>
    <w:rsid w:val="009E7A6D"/>
    <w:rsid w:val="009F08F3"/>
    <w:rsid w:val="009F16BF"/>
    <w:rsid w:val="009F344F"/>
    <w:rsid w:val="00A031D8"/>
    <w:rsid w:val="00A048A8"/>
    <w:rsid w:val="00A04F49"/>
    <w:rsid w:val="00A125FC"/>
    <w:rsid w:val="00A13E54"/>
    <w:rsid w:val="00A13F44"/>
    <w:rsid w:val="00A17F63"/>
    <w:rsid w:val="00A207D0"/>
    <w:rsid w:val="00A2193B"/>
    <w:rsid w:val="00A2351A"/>
    <w:rsid w:val="00A264A9"/>
    <w:rsid w:val="00A26DCF"/>
    <w:rsid w:val="00A271BE"/>
    <w:rsid w:val="00A27785"/>
    <w:rsid w:val="00A30187"/>
    <w:rsid w:val="00A3448A"/>
    <w:rsid w:val="00A36297"/>
    <w:rsid w:val="00A406E4"/>
    <w:rsid w:val="00A41184"/>
    <w:rsid w:val="00A41E2B"/>
    <w:rsid w:val="00A457D2"/>
    <w:rsid w:val="00A45B74"/>
    <w:rsid w:val="00A46AC0"/>
    <w:rsid w:val="00A5159A"/>
    <w:rsid w:val="00A52E1D"/>
    <w:rsid w:val="00A535B4"/>
    <w:rsid w:val="00A5552A"/>
    <w:rsid w:val="00A5566E"/>
    <w:rsid w:val="00A60887"/>
    <w:rsid w:val="00A61499"/>
    <w:rsid w:val="00A62A77"/>
    <w:rsid w:val="00A63483"/>
    <w:rsid w:val="00A657D7"/>
    <w:rsid w:val="00A660AC"/>
    <w:rsid w:val="00A67A7A"/>
    <w:rsid w:val="00A67E6C"/>
    <w:rsid w:val="00A71B99"/>
    <w:rsid w:val="00A739D0"/>
    <w:rsid w:val="00A761D4"/>
    <w:rsid w:val="00A76E31"/>
    <w:rsid w:val="00A76EDE"/>
    <w:rsid w:val="00A77EC4"/>
    <w:rsid w:val="00A83E56"/>
    <w:rsid w:val="00A85453"/>
    <w:rsid w:val="00A85A2C"/>
    <w:rsid w:val="00A86097"/>
    <w:rsid w:val="00A863E0"/>
    <w:rsid w:val="00A917C7"/>
    <w:rsid w:val="00A92879"/>
    <w:rsid w:val="00A9442A"/>
    <w:rsid w:val="00A950FF"/>
    <w:rsid w:val="00A95BB6"/>
    <w:rsid w:val="00AA016F"/>
    <w:rsid w:val="00AA1ED6"/>
    <w:rsid w:val="00AA403E"/>
    <w:rsid w:val="00AA51D6"/>
    <w:rsid w:val="00AB0BC8"/>
    <w:rsid w:val="00AB11CA"/>
    <w:rsid w:val="00AB14D9"/>
    <w:rsid w:val="00AB4AB8"/>
    <w:rsid w:val="00AB4DF9"/>
    <w:rsid w:val="00AB655E"/>
    <w:rsid w:val="00AB6A7F"/>
    <w:rsid w:val="00AC007F"/>
    <w:rsid w:val="00AC2ECD"/>
    <w:rsid w:val="00AC3119"/>
    <w:rsid w:val="00AC49FB"/>
    <w:rsid w:val="00AC4E8E"/>
    <w:rsid w:val="00AC5A10"/>
    <w:rsid w:val="00AC6455"/>
    <w:rsid w:val="00AD0A1A"/>
    <w:rsid w:val="00AD0AA3"/>
    <w:rsid w:val="00AD1343"/>
    <w:rsid w:val="00AD3F94"/>
    <w:rsid w:val="00AD4521"/>
    <w:rsid w:val="00AD4A5A"/>
    <w:rsid w:val="00AD6819"/>
    <w:rsid w:val="00AD6B58"/>
    <w:rsid w:val="00AE27AC"/>
    <w:rsid w:val="00AE40E0"/>
    <w:rsid w:val="00AE4DBA"/>
    <w:rsid w:val="00AE4F07"/>
    <w:rsid w:val="00AF1C5D"/>
    <w:rsid w:val="00AF2A40"/>
    <w:rsid w:val="00AF305C"/>
    <w:rsid w:val="00AF42D7"/>
    <w:rsid w:val="00AF53AD"/>
    <w:rsid w:val="00B006FE"/>
    <w:rsid w:val="00B007CB"/>
    <w:rsid w:val="00B02AA9"/>
    <w:rsid w:val="00B02FA3"/>
    <w:rsid w:val="00B05084"/>
    <w:rsid w:val="00B05CC3"/>
    <w:rsid w:val="00B130B8"/>
    <w:rsid w:val="00B157F9"/>
    <w:rsid w:val="00B16849"/>
    <w:rsid w:val="00B17E8C"/>
    <w:rsid w:val="00B20256"/>
    <w:rsid w:val="00B20D09"/>
    <w:rsid w:val="00B21B48"/>
    <w:rsid w:val="00B2763F"/>
    <w:rsid w:val="00B27AAC"/>
    <w:rsid w:val="00B27EAF"/>
    <w:rsid w:val="00B30929"/>
    <w:rsid w:val="00B33122"/>
    <w:rsid w:val="00B3597D"/>
    <w:rsid w:val="00B372AA"/>
    <w:rsid w:val="00B40445"/>
    <w:rsid w:val="00B409E0"/>
    <w:rsid w:val="00B41888"/>
    <w:rsid w:val="00B45A52"/>
    <w:rsid w:val="00B46175"/>
    <w:rsid w:val="00B524A2"/>
    <w:rsid w:val="00B548B7"/>
    <w:rsid w:val="00B626E3"/>
    <w:rsid w:val="00B664C7"/>
    <w:rsid w:val="00B739F6"/>
    <w:rsid w:val="00B73DB7"/>
    <w:rsid w:val="00B80A7F"/>
    <w:rsid w:val="00B80D2A"/>
    <w:rsid w:val="00B81A6C"/>
    <w:rsid w:val="00B85DE5"/>
    <w:rsid w:val="00B90F73"/>
    <w:rsid w:val="00B93B59"/>
    <w:rsid w:val="00B9406A"/>
    <w:rsid w:val="00B962C4"/>
    <w:rsid w:val="00BA2280"/>
    <w:rsid w:val="00BA2A08"/>
    <w:rsid w:val="00BA56D2"/>
    <w:rsid w:val="00BA76E0"/>
    <w:rsid w:val="00BB03EC"/>
    <w:rsid w:val="00BB2A25"/>
    <w:rsid w:val="00BB36F6"/>
    <w:rsid w:val="00BB51E9"/>
    <w:rsid w:val="00BC00A8"/>
    <w:rsid w:val="00BC04CC"/>
    <w:rsid w:val="00BC0FDC"/>
    <w:rsid w:val="00BC3053"/>
    <w:rsid w:val="00BC4D2E"/>
    <w:rsid w:val="00BC79F5"/>
    <w:rsid w:val="00BD48AC"/>
    <w:rsid w:val="00BD5F1A"/>
    <w:rsid w:val="00BD7527"/>
    <w:rsid w:val="00BD75F8"/>
    <w:rsid w:val="00BE1234"/>
    <w:rsid w:val="00BE1D81"/>
    <w:rsid w:val="00BE2A47"/>
    <w:rsid w:val="00BE2FA6"/>
    <w:rsid w:val="00BE333F"/>
    <w:rsid w:val="00BE7406"/>
    <w:rsid w:val="00BE74B3"/>
    <w:rsid w:val="00BE7603"/>
    <w:rsid w:val="00BF3279"/>
    <w:rsid w:val="00BF6648"/>
    <w:rsid w:val="00BF6C63"/>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388F"/>
    <w:rsid w:val="00C33D2E"/>
    <w:rsid w:val="00C34EB2"/>
    <w:rsid w:val="00C359F2"/>
    <w:rsid w:val="00C36DD3"/>
    <w:rsid w:val="00C3719D"/>
    <w:rsid w:val="00C37CB2"/>
    <w:rsid w:val="00C45F10"/>
    <w:rsid w:val="00C473A5"/>
    <w:rsid w:val="00C52439"/>
    <w:rsid w:val="00C52F03"/>
    <w:rsid w:val="00C54995"/>
    <w:rsid w:val="00C54D41"/>
    <w:rsid w:val="00C60783"/>
    <w:rsid w:val="00C60B88"/>
    <w:rsid w:val="00C6236F"/>
    <w:rsid w:val="00C64672"/>
    <w:rsid w:val="00C648FC"/>
    <w:rsid w:val="00C70697"/>
    <w:rsid w:val="00C72093"/>
    <w:rsid w:val="00C72EF4"/>
    <w:rsid w:val="00C73FC6"/>
    <w:rsid w:val="00C744FE"/>
    <w:rsid w:val="00C75D2F"/>
    <w:rsid w:val="00C767BE"/>
    <w:rsid w:val="00C76E3C"/>
    <w:rsid w:val="00C810B3"/>
    <w:rsid w:val="00C81568"/>
    <w:rsid w:val="00C839DF"/>
    <w:rsid w:val="00C83ED4"/>
    <w:rsid w:val="00C9027A"/>
    <w:rsid w:val="00C9068E"/>
    <w:rsid w:val="00C9071E"/>
    <w:rsid w:val="00C910C6"/>
    <w:rsid w:val="00C922C3"/>
    <w:rsid w:val="00C93814"/>
    <w:rsid w:val="00C93C4B"/>
    <w:rsid w:val="00C944AB"/>
    <w:rsid w:val="00C95B40"/>
    <w:rsid w:val="00CA1ED8"/>
    <w:rsid w:val="00CA4655"/>
    <w:rsid w:val="00CA5D4C"/>
    <w:rsid w:val="00CB0E02"/>
    <w:rsid w:val="00CB11A1"/>
    <w:rsid w:val="00CB1DA8"/>
    <w:rsid w:val="00CB1F63"/>
    <w:rsid w:val="00CB33A2"/>
    <w:rsid w:val="00CB5277"/>
    <w:rsid w:val="00CB7170"/>
    <w:rsid w:val="00CC040E"/>
    <w:rsid w:val="00CC0B2B"/>
    <w:rsid w:val="00CC111F"/>
    <w:rsid w:val="00CC2011"/>
    <w:rsid w:val="00CC2585"/>
    <w:rsid w:val="00CC3EA0"/>
    <w:rsid w:val="00CC65AC"/>
    <w:rsid w:val="00CC7B45"/>
    <w:rsid w:val="00CD1188"/>
    <w:rsid w:val="00CD2ED1"/>
    <w:rsid w:val="00CD337B"/>
    <w:rsid w:val="00CD7F0B"/>
    <w:rsid w:val="00CE0424"/>
    <w:rsid w:val="00CE5329"/>
    <w:rsid w:val="00CE7561"/>
    <w:rsid w:val="00CF1354"/>
    <w:rsid w:val="00CF3340"/>
    <w:rsid w:val="00CF3B1F"/>
    <w:rsid w:val="00CF3BF6"/>
    <w:rsid w:val="00CF4F73"/>
    <w:rsid w:val="00CF625B"/>
    <w:rsid w:val="00CF687E"/>
    <w:rsid w:val="00D00DF2"/>
    <w:rsid w:val="00D02E89"/>
    <w:rsid w:val="00D0349B"/>
    <w:rsid w:val="00D10249"/>
    <w:rsid w:val="00D115C3"/>
    <w:rsid w:val="00D11897"/>
    <w:rsid w:val="00D13135"/>
    <w:rsid w:val="00D13E4E"/>
    <w:rsid w:val="00D2006D"/>
    <w:rsid w:val="00D21F01"/>
    <w:rsid w:val="00D22465"/>
    <w:rsid w:val="00D239A7"/>
    <w:rsid w:val="00D23F47"/>
    <w:rsid w:val="00D24788"/>
    <w:rsid w:val="00D34818"/>
    <w:rsid w:val="00D36E71"/>
    <w:rsid w:val="00D37D87"/>
    <w:rsid w:val="00D40975"/>
    <w:rsid w:val="00D40B33"/>
    <w:rsid w:val="00D4318F"/>
    <w:rsid w:val="00D438BF"/>
    <w:rsid w:val="00D440F8"/>
    <w:rsid w:val="00D50685"/>
    <w:rsid w:val="00D546FF"/>
    <w:rsid w:val="00D55AD5"/>
    <w:rsid w:val="00D576CA"/>
    <w:rsid w:val="00D61AF5"/>
    <w:rsid w:val="00D63A4B"/>
    <w:rsid w:val="00D63BCD"/>
    <w:rsid w:val="00D652B5"/>
    <w:rsid w:val="00D652E7"/>
    <w:rsid w:val="00D66155"/>
    <w:rsid w:val="00D67BB6"/>
    <w:rsid w:val="00D708B0"/>
    <w:rsid w:val="00D77B1D"/>
    <w:rsid w:val="00D8021F"/>
    <w:rsid w:val="00D80383"/>
    <w:rsid w:val="00D8187E"/>
    <w:rsid w:val="00D823C6"/>
    <w:rsid w:val="00D8327F"/>
    <w:rsid w:val="00D86CA3"/>
    <w:rsid w:val="00D871CE"/>
    <w:rsid w:val="00D9196D"/>
    <w:rsid w:val="00D922E0"/>
    <w:rsid w:val="00D92982"/>
    <w:rsid w:val="00D93CFF"/>
    <w:rsid w:val="00DA305E"/>
    <w:rsid w:val="00DA4E1E"/>
    <w:rsid w:val="00DA5417"/>
    <w:rsid w:val="00DA56E8"/>
    <w:rsid w:val="00DB0A9F"/>
    <w:rsid w:val="00DB1CCA"/>
    <w:rsid w:val="00DB377D"/>
    <w:rsid w:val="00DC2D36"/>
    <w:rsid w:val="00DC53EF"/>
    <w:rsid w:val="00DD3159"/>
    <w:rsid w:val="00DD6027"/>
    <w:rsid w:val="00DE0BFC"/>
    <w:rsid w:val="00DE4675"/>
    <w:rsid w:val="00DE5608"/>
    <w:rsid w:val="00DE58D0"/>
    <w:rsid w:val="00DE654F"/>
    <w:rsid w:val="00DF0B6E"/>
    <w:rsid w:val="00DF15E0"/>
    <w:rsid w:val="00DF36C6"/>
    <w:rsid w:val="00DF37A0"/>
    <w:rsid w:val="00DF688D"/>
    <w:rsid w:val="00E019BA"/>
    <w:rsid w:val="00E075CC"/>
    <w:rsid w:val="00E110E7"/>
    <w:rsid w:val="00E11B20"/>
    <w:rsid w:val="00E15AB4"/>
    <w:rsid w:val="00E1687F"/>
    <w:rsid w:val="00E16CBD"/>
    <w:rsid w:val="00E16CE0"/>
    <w:rsid w:val="00E17FA2"/>
    <w:rsid w:val="00E214A6"/>
    <w:rsid w:val="00E22330"/>
    <w:rsid w:val="00E24E4E"/>
    <w:rsid w:val="00E30B5A"/>
    <w:rsid w:val="00E3123D"/>
    <w:rsid w:val="00E31461"/>
    <w:rsid w:val="00E31D43"/>
    <w:rsid w:val="00E32608"/>
    <w:rsid w:val="00E33A79"/>
    <w:rsid w:val="00E34188"/>
    <w:rsid w:val="00E34B6E"/>
    <w:rsid w:val="00E35559"/>
    <w:rsid w:val="00E3723A"/>
    <w:rsid w:val="00E37860"/>
    <w:rsid w:val="00E40417"/>
    <w:rsid w:val="00E41410"/>
    <w:rsid w:val="00E446F1"/>
    <w:rsid w:val="00E46886"/>
    <w:rsid w:val="00E46FA2"/>
    <w:rsid w:val="00E47AEF"/>
    <w:rsid w:val="00E47DAD"/>
    <w:rsid w:val="00E511C2"/>
    <w:rsid w:val="00E53B75"/>
    <w:rsid w:val="00E54E3B"/>
    <w:rsid w:val="00E57565"/>
    <w:rsid w:val="00E63838"/>
    <w:rsid w:val="00E64434"/>
    <w:rsid w:val="00E65386"/>
    <w:rsid w:val="00E67C51"/>
    <w:rsid w:val="00E72EFC"/>
    <w:rsid w:val="00E758EC"/>
    <w:rsid w:val="00E802FB"/>
    <w:rsid w:val="00E82269"/>
    <w:rsid w:val="00E8234C"/>
    <w:rsid w:val="00E829F9"/>
    <w:rsid w:val="00E83AA9"/>
    <w:rsid w:val="00E85928"/>
    <w:rsid w:val="00E8717F"/>
    <w:rsid w:val="00E87822"/>
    <w:rsid w:val="00E90395"/>
    <w:rsid w:val="00E90E49"/>
    <w:rsid w:val="00E917F9"/>
    <w:rsid w:val="00E924D1"/>
    <w:rsid w:val="00E9291C"/>
    <w:rsid w:val="00E930E1"/>
    <w:rsid w:val="00E93FFE"/>
    <w:rsid w:val="00E94F8A"/>
    <w:rsid w:val="00E95801"/>
    <w:rsid w:val="00E9746A"/>
    <w:rsid w:val="00EA1C93"/>
    <w:rsid w:val="00EA7A41"/>
    <w:rsid w:val="00EB077B"/>
    <w:rsid w:val="00EB259B"/>
    <w:rsid w:val="00EB2D18"/>
    <w:rsid w:val="00EB4EA2"/>
    <w:rsid w:val="00EC24D5"/>
    <w:rsid w:val="00EC27C6"/>
    <w:rsid w:val="00EC4207"/>
    <w:rsid w:val="00EC5653"/>
    <w:rsid w:val="00EC71CE"/>
    <w:rsid w:val="00ED0152"/>
    <w:rsid w:val="00ED1006"/>
    <w:rsid w:val="00EE39FC"/>
    <w:rsid w:val="00EE4956"/>
    <w:rsid w:val="00EF18FE"/>
    <w:rsid w:val="00EF41BD"/>
    <w:rsid w:val="00EF51DD"/>
    <w:rsid w:val="00EF5787"/>
    <w:rsid w:val="00EF60D0"/>
    <w:rsid w:val="00EF65FA"/>
    <w:rsid w:val="00F00157"/>
    <w:rsid w:val="00F0528D"/>
    <w:rsid w:val="00F059C4"/>
    <w:rsid w:val="00F06C67"/>
    <w:rsid w:val="00F06DFD"/>
    <w:rsid w:val="00F071D1"/>
    <w:rsid w:val="00F07533"/>
    <w:rsid w:val="00F10629"/>
    <w:rsid w:val="00F15FA5"/>
    <w:rsid w:val="00F162B7"/>
    <w:rsid w:val="00F209B7"/>
    <w:rsid w:val="00F20F5C"/>
    <w:rsid w:val="00F233C6"/>
    <w:rsid w:val="00F2376F"/>
    <w:rsid w:val="00F24288"/>
    <w:rsid w:val="00F243D8"/>
    <w:rsid w:val="00F27AFF"/>
    <w:rsid w:val="00F30828"/>
    <w:rsid w:val="00F313D6"/>
    <w:rsid w:val="00F329D3"/>
    <w:rsid w:val="00F40F0C"/>
    <w:rsid w:val="00F4766C"/>
    <w:rsid w:val="00F5060E"/>
    <w:rsid w:val="00F507D1"/>
    <w:rsid w:val="00F519CE"/>
    <w:rsid w:val="00F51ADA"/>
    <w:rsid w:val="00F55DF2"/>
    <w:rsid w:val="00F60203"/>
    <w:rsid w:val="00F607C5"/>
    <w:rsid w:val="00F60DEA"/>
    <w:rsid w:val="00F6302A"/>
    <w:rsid w:val="00F638BF"/>
    <w:rsid w:val="00F63950"/>
    <w:rsid w:val="00F64C2B"/>
    <w:rsid w:val="00F651BE"/>
    <w:rsid w:val="00F67F53"/>
    <w:rsid w:val="00F703BE"/>
    <w:rsid w:val="00F70BCA"/>
    <w:rsid w:val="00F71D79"/>
    <w:rsid w:val="00F71F69"/>
    <w:rsid w:val="00F72B72"/>
    <w:rsid w:val="00F74BB9"/>
    <w:rsid w:val="00F75582"/>
    <w:rsid w:val="00F76B70"/>
    <w:rsid w:val="00F76EFA"/>
    <w:rsid w:val="00F804BE"/>
    <w:rsid w:val="00F817CE"/>
    <w:rsid w:val="00F8456C"/>
    <w:rsid w:val="00F84BB0"/>
    <w:rsid w:val="00F859D8"/>
    <w:rsid w:val="00F868F5"/>
    <w:rsid w:val="00F9056A"/>
    <w:rsid w:val="00F90F8D"/>
    <w:rsid w:val="00F92494"/>
    <w:rsid w:val="00F92782"/>
    <w:rsid w:val="00F93AA9"/>
    <w:rsid w:val="00F96985"/>
    <w:rsid w:val="00F97838"/>
    <w:rsid w:val="00FA2BB3"/>
    <w:rsid w:val="00FA2BD0"/>
    <w:rsid w:val="00FB4197"/>
    <w:rsid w:val="00FB4C80"/>
    <w:rsid w:val="00FB5986"/>
    <w:rsid w:val="00FB6A6A"/>
    <w:rsid w:val="00FC00CF"/>
    <w:rsid w:val="00FC1DE7"/>
    <w:rsid w:val="00FC3830"/>
    <w:rsid w:val="00FC7429"/>
    <w:rsid w:val="00FD07F6"/>
    <w:rsid w:val="00FD15F3"/>
    <w:rsid w:val="00FD1EC8"/>
    <w:rsid w:val="00FD243B"/>
    <w:rsid w:val="00FD427D"/>
    <w:rsid w:val="00FD47ED"/>
    <w:rsid w:val="00FD62E6"/>
    <w:rsid w:val="00FD74DB"/>
    <w:rsid w:val="00FD75C4"/>
    <w:rsid w:val="00FD7660"/>
    <w:rsid w:val="00FE0655"/>
    <w:rsid w:val="00FE2365"/>
    <w:rsid w:val="00FE37D7"/>
    <w:rsid w:val="00FE4C7B"/>
    <w:rsid w:val="00FE5B75"/>
    <w:rsid w:val="00FE7336"/>
    <w:rsid w:val="00FE787C"/>
    <w:rsid w:val="00FF1D3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CB35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rsid w:val="00A04F49"/>
    <w:pPr>
      <w:numPr>
        <w:numId w:val="3"/>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qFormat/>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styleId="aff6">
    <w:name w:val="Unresolved Mention"/>
    <w:basedOn w:val="a2"/>
    <w:uiPriority w:val="99"/>
    <w:semiHidden/>
    <w:unhideWhenUsed/>
    <w:rsid w:val="00757A16"/>
    <w:rPr>
      <w:color w:val="808080"/>
      <w:shd w:val="clear" w:color="auto" w:fill="E6E6E6"/>
    </w:rPr>
  </w:style>
  <w:style w:type="paragraph" w:styleId="aff7">
    <w:name w:val="Revision"/>
    <w:hidden/>
    <w:uiPriority w:val="99"/>
    <w:semiHidden/>
    <w:rsid w:val="007D0E13"/>
    <w:rPr>
      <w:rFonts w:ascii="Times New Roman" w:hAnsi="Times New Roman"/>
      <w:lang w:eastAsia="ja-JP"/>
    </w:rPr>
  </w:style>
  <w:style w:type="paragraph" w:customStyle="1" w:styleId="Agreement">
    <w:name w:val="Agreement"/>
    <w:basedOn w:val="a1"/>
    <w:next w:val="Doc-text2"/>
    <w:uiPriority w:val="99"/>
    <w:qFormat/>
    <w:rsid w:val="00CB0E02"/>
    <w:pPr>
      <w:numPr>
        <w:numId w:val="23"/>
      </w:numPr>
      <w:overflowPunct/>
      <w:autoSpaceDE/>
      <w:autoSpaceDN/>
      <w:adjustRightInd/>
      <w:spacing w:before="60" w:after="0"/>
      <w:textAlignment w:val="auto"/>
    </w:pPr>
    <w:rPr>
      <w:rFonts w:ascii="Arial" w:eastAsia="ＭＳ 明朝"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27105">
      <w:bodyDiv w:val="1"/>
      <w:marLeft w:val="0"/>
      <w:marRight w:val="0"/>
      <w:marTop w:val="0"/>
      <w:marBottom w:val="0"/>
      <w:divBdr>
        <w:top w:val="none" w:sz="0" w:space="0" w:color="auto"/>
        <w:left w:val="none" w:sz="0" w:space="0" w:color="auto"/>
        <w:bottom w:val="none" w:sz="0" w:space="0" w:color="auto"/>
        <w:right w:val="none" w:sz="0" w:space="0" w:color="auto"/>
      </w:divBdr>
    </w:div>
    <w:div w:id="792796146">
      <w:bodyDiv w:val="1"/>
      <w:marLeft w:val="0"/>
      <w:marRight w:val="0"/>
      <w:marTop w:val="0"/>
      <w:marBottom w:val="0"/>
      <w:divBdr>
        <w:top w:val="none" w:sz="0" w:space="0" w:color="auto"/>
        <w:left w:val="none" w:sz="0" w:space="0" w:color="auto"/>
        <w:bottom w:val="none" w:sz="0" w:space="0" w:color="auto"/>
        <w:right w:val="none" w:sz="0" w:space="0" w:color="auto"/>
      </w:divBdr>
    </w:div>
    <w:div w:id="1600527173">
      <w:bodyDiv w:val="1"/>
      <w:marLeft w:val="0"/>
      <w:marRight w:val="0"/>
      <w:marTop w:val="0"/>
      <w:marBottom w:val="0"/>
      <w:divBdr>
        <w:top w:val="none" w:sz="0" w:space="0" w:color="auto"/>
        <w:left w:val="none" w:sz="0" w:space="0" w:color="auto"/>
        <w:bottom w:val="none" w:sz="0" w:space="0" w:color="auto"/>
        <w:right w:val="none" w:sz="0" w:space="0" w:color="auto"/>
      </w:divBdr>
    </w:div>
    <w:div w:id="1644848093">
      <w:bodyDiv w:val="1"/>
      <w:marLeft w:val="0"/>
      <w:marRight w:val="0"/>
      <w:marTop w:val="0"/>
      <w:marBottom w:val="0"/>
      <w:divBdr>
        <w:top w:val="none" w:sz="0" w:space="0" w:color="auto"/>
        <w:left w:val="none" w:sz="0" w:space="0" w:color="auto"/>
        <w:bottom w:val="none" w:sz="0" w:space="0" w:color="auto"/>
        <w:right w:val="none" w:sz="0" w:space="0" w:color="auto"/>
      </w:divBdr>
    </w:div>
    <w:div w:id="1757438145">
      <w:bodyDiv w:val="1"/>
      <w:marLeft w:val="0"/>
      <w:marRight w:val="0"/>
      <w:marTop w:val="0"/>
      <w:marBottom w:val="0"/>
      <w:divBdr>
        <w:top w:val="none" w:sz="0" w:space="0" w:color="auto"/>
        <w:left w:val="none" w:sz="0" w:space="0" w:color="auto"/>
        <w:bottom w:val="none" w:sz="0" w:space="0" w:color="auto"/>
        <w:right w:val="none" w:sz="0" w:space="0" w:color="auto"/>
      </w:divBdr>
    </w:div>
    <w:div w:id="204918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18F4BC3AACE4B4A99C17B1E785A5399" ma:contentTypeVersion="15" ma:contentTypeDescription="新しいドキュメントを作成します。" ma:contentTypeScope="" ma:versionID="4eab40dbd0ac0688fee1a29bfb4c81ba">
  <xsd:schema xmlns:xsd="http://www.w3.org/2001/XMLSchema" xmlns:xs="http://www.w3.org/2001/XMLSchema" xmlns:p="http://schemas.microsoft.com/office/2006/metadata/properties" xmlns:ns2="bfaa4407-13c2-4325-8cd8-21d3b20d5072" xmlns:ns3="50f8b208-22ba-4b04-bc06-85b3143bad4a" targetNamespace="http://schemas.microsoft.com/office/2006/metadata/properties" ma:root="true" ma:fieldsID="b2790506a284d3bd4b7d8b2ab1290b46" ns2:_="" ns3:_="">
    <xsd:import namespace="bfaa4407-13c2-4325-8cd8-21d3b20d5072"/>
    <xsd:import namespace="50f8b208-22ba-4b04-bc06-85b3143bad4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aa4407-13c2-4325-8cd8-21d3b20d50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f8b208-22ba-4b04-bc06-85b3143bad4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1bda362-4a77-4bb6-8f88-86e6ea0cdddd}" ma:internalName="TaxCatchAll" ma:showField="CatchAllData" ma:web="50f8b208-22ba-4b04-bc06-85b3143bad4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faa4407-13c2-4325-8cd8-21d3b20d5072">
      <Terms xmlns="http://schemas.microsoft.com/office/infopath/2007/PartnerControls"/>
    </lcf76f155ced4ddcb4097134ff3c332f>
    <TaxCatchAll xmlns="50f8b208-22ba-4b04-bc06-85b3143bad4a" xsi:nil="true"/>
  </documentManagement>
</p:properties>
</file>

<file path=customXml/itemProps1.xml><?xml version="1.0" encoding="utf-8"?>
<ds:datastoreItem xmlns:ds="http://schemas.openxmlformats.org/officeDocument/2006/customXml" ds:itemID="{94451249-5595-40F9-84A9-02339ABC07C5}">
  <ds:schemaRefs>
    <ds:schemaRef ds:uri="http://schemas.microsoft.com/sharepoint/v3/contenttype/forms"/>
  </ds:schemaRefs>
</ds:datastoreItem>
</file>

<file path=customXml/itemProps2.xml><?xml version="1.0" encoding="utf-8"?>
<ds:datastoreItem xmlns:ds="http://schemas.openxmlformats.org/officeDocument/2006/customXml" ds:itemID="{4109750D-361C-4623-AFD4-6CBE12926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aa4407-13c2-4325-8cd8-21d3b20d5072"/>
    <ds:schemaRef ds:uri="50f8b208-22ba-4b04-bc06-85b3143ba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952EB-C9F8-467C-8187-3BB6D7B69564}">
  <ds:schemaRefs>
    <ds:schemaRef ds:uri="http://schemas.microsoft.com/office/2006/metadata/properties"/>
    <ds:schemaRef ds:uri="http://schemas.microsoft.com/office/infopath/2007/PartnerControls"/>
    <ds:schemaRef ds:uri="bfaa4407-13c2-4325-8cd8-21d3b20d5072"/>
    <ds:schemaRef ds:uri="50f8b208-22ba-4b04-bc06-85b3143bad4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3308</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3881</CharactersWithSpaces>
  <SharedDoc>false</SharedDoc>
  <HLinks>
    <vt:vector size="18" baseType="variant">
      <vt:variant>
        <vt:i4>1441844</vt:i4>
      </vt:variant>
      <vt:variant>
        <vt:i4>8</vt:i4>
      </vt:variant>
      <vt:variant>
        <vt:i4>0</vt:i4>
      </vt:variant>
      <vt:variant>
        <vt:i4>5</vt:i4>
      </vt:variant>
      <vt:variant>
        <vt:lpwstr/>
      </vt:variant>
      <vt:variant>
        <vt:lpwstr>_Toc210224460</vt:lpwstr>
      </vt:variant>
      <vt:variant>
        <vt:i4>1441844</vt:i4>
      </vt:variant>
      <vt:variant>
        <vt:i4>5</vt:i4>
      </vt:variant>
      <vt:variant>
        <vt:i4>0</vt:i4>
      </vt:variant>
      <vt:variant>
        <vt:i4>5</vt:i4>
      </vt:variant>
      <vt:variant>
        <vt:lpwstr/>
      </vt:variant>
      <vt:variant>
        <vt:lpwstr>_Toc210224460</vt:lpwstr>
      </vt:variant>
      <vt:variant>
        <vt:i4>1376308</vt:i4>
      </vt:variant>
      <vt:variant>
        <vt:i4>2</vt:i4>
      </vt:variant>
      <vt:variant>
        <vt:i4>0</vt:i4>
      </vt:variant>
      <vt:variant>
        <vt:i4>5</vt:i4>
      </vt:variant>
      <vt:variant>
        <vt:lpwstr/>
      </vt:variant>
      <vt:variant>
        <vt:lpwstr>_Toc210224459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2025-10-08T06:53:00Z</dcterms:created>
  <dcterms:modified xsi:type="dcterms:W3CDTF">2025-11-07T03:58:00Z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0x010100918F4BC3AACE4B4A99C17B1E785A5399</vt:lpwstr>
  </property>
  <property fmtid="{D5CDD505-2E9C-101B-9397-08002B2CF9AE}" pid="3" name="MediaServiceImageTags">
    <vt:lpwstr/>
  </property>
</Properties>
</file>